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33" w:rsidRPr="00A2598C" w:rsidRDefault="00B13233" w:rsidP="00566CD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w:t>
      </w:r>
      <w:r w:rsidR="00A2598C">
        <w:rPr>
          <w:rFonts w:ascii="Times New Roman" w:hAnsi="Times New Roman" w:cs="Times New Roman"/>
          <w:b/>
          <w:sz w:val="26"/>
          <w:szCs w:val="26"/>
        </w:rPr>
        <w:t>екомендации по организации профилактических мероприятий и</w:t>
      </w:r>
      <w:r w:rsidRPr="00B13233">
        <w:rPr>
          <w:rFonts w:ascii="Times New Roman" w:hAnsi="Times New Roman" w:cs="Times New Roman"/>
          <w:b/>
          <w:sz w:val="26"/>
          <w:szCs w:val="26"/>
        </w:rPr>
        <w:t xml:space="preserve"> проведения мониторинга обстановки</w:t>
      </w:r>
      <w:r w:rsidR="00A2598C">
        <w:rPr>
          <w:rFonts w:ascii="Times New Roman" w:hAnsi="Times New Roman" w:cs="Times New Roman"/>
          <w:b/>
          <w:sz w:val="26"/>
          <w:szCs w:val="26"/>
        </w:rPr>
        <w:t>, направленных</w:t>
      </w:r>
      <w:r w:rsidRPr="00B13233">
        <w:rPr>
          <w:rFonts w:ascii="Times New Roman" w:hAnsi="Times New Roman" w:cs="Times New Roman"/>
          <w:b/>
          <w:sz w:val="26"/>
          <w:szCs w:val="26"/>
        </w:rPr>
        <w:t xml:space="preserve"> на выя</w:t>
      </w:r>
      <w:r w:rsidR="00A2598C">
        <w:rPr>
          <w:rFonts w:ascii="Times New Roman" w:hAnsi="Times New Roman" w:cs="Times New Roman"/>
          <w:b/>
          <w:sz w:val="26"/>
          <w:szCs w:val="26"/>
        </w:rPr>
        <w:t>вление</w:t>
      </w:r>
      <w:r>
        <w:rPr>
          <w:rFonts w:ascii="Times New Roman" w:hAnsi="Times New Roman" w:cs="Times New Roman"/>
          <w:b/>
          <w:sz w:val="26"/>
          <w:szCs w:val="26"/>
        </w:rPr>
        <w:t xml:space="preserve"> в образовательной сфере </w:t>
      </w:r>
      <w:r w:rsidRPr="00B13233">
        <w:rPr>
          <w:rFonts w:ascii="Times New Roman" w:hAnsi="Times New Roman" w:cs="Times New Roman"/>
          <w:b/>
          <w:sz w:val="26"/>
          <w:szCs w:val="26"/>
        </w:rPr>
        <w:t xml:space="preserve">и молодежной среде лиц, склонных к насилию, а также состоящих в </w:t>
      </w:r>
      <w:proofErr w:type="gramStart"/>
      <w:r w:rsidRPr="00B13233">
        <w:rPr>
          <w:rFonts w:ascii="Times New Roman" w:hAnsi="Times New Roman" w:cs="Times New Roman"/>
          <w:b/>
          <w:sz w:val="26"/>
          <w:szCs w:val="26"/>
        </w:rPr>
        <w:t>Интернет-сообществах</w:t>
      </w:r>
      <w:proofErr w:type="gramEnd"/>
      <w:r w:rsidRPr="00B13233">
        <w:rPr>
          <w:rFonts w:ascii="Times New Roman" w:hAnsi="Times New Roman" w:cs="Times New Roman"/>
          <w:b/>
          <w:sz w:val="26"/>
          <w:szCs w:val="26"/>
        </w:rPr>
        <w:t>, пропагандирующих насилие и жестокость</w:t>
      </w:r>
      <w:r w:rsidRPr="00B13233">
        <w:rPr>
          <w:rStyle w:val="aa"/>
          <w:rFonts w:ascii="Times New Roman" w:hAnsi="Times New Roman"/>
          <w:bCs/>
          <w:spacing w:val="-4"/>
          <w:sz w:val="26"/>
          <w:szCs w:val="26"/>
        </w:rPr>
        <w:footnoteReference w:id="1"/>
      </w:r>
      <w:r w:rsidRPr="00B13233">
        <w:rPr>
          <w:rFonts w:ascii="Times New Roman" w:hAnsi="Times New Roman" w:cs="Times New Roman"/>
          <w:sz w:val="26"/>
          <w:szCs w:val="26"/>
        </w:rPr>
        <w:t>,</w:t>
      </w:r>
      <w:r w:rsidRPr="00805AF3">
        <w:rPr>
          <w:sz w:val="26"/>
          <w:szCs w:val="26"/>
        </w:rPr>
        <w:t xml:space="preserve"> </w:t>
      </w:r>
      <w:r w:rsidR="00A2598C" w:rsidRPr="00A2598C">
        <w:rPr>
          <w:rFonts w:ascii="Times New Roman" w:hAnsi="Times New Roman" w:cs="Times New Roman"/>
          <w:b/>
          <w:sz w:val="26"/>
          <w:szCs w:val="26"/>
        </w:rPr>
        <w:t xml:space="preserve">недопущение совершения ими преступлений и </w:t>
      </w:r>
      <w:r w:rsidR="00A2598C">
        <w:rPr>
          <w:rFonts w:ascii="Times New Roman" w:hAnsi="Times New Roman" w:cs="Times New Roman"/>
          <w:b/>
          <w:sz w:val="26"/>
          <w:szCs w:val="26"/>
        </w:rPr>
        <w:t>правонарушений</w:t>
      </w:r>
    </w:p>
    <w:p w:rsidR="00566CDA" w:rsidRPr="00C600C6" w:rsidRDefault="00566CDA" w:rsidP="00566CDA">
      <w:pPr>
        <w:spacing w:after="0" w:line="240" w:lineRule="auto"/>
        <w:jc w:val="center"/>
        <w:rPr>
          <w:rFonts w:ascii="Times New Roman" w:hAnsi="Times New Roman" w:cs="Times New Roman"/>
          <w:sz w:val="26"/>
          <w:szCs w:val="26"/>
        </w:rPr>
      </w:pPr>
    </w:p>
    <w:p w:rsidR="002D1AA2" w:rsidRPr="00371312"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p>
    <w:p w:rsidR="00325E7D"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r w:rsidRPr="002D1AA2">
        <w:rPr>
          <w:rFonts w:ascii="Times New Roman" w:eastAsia="Calibri" w:hAnsi="Times New Roman" w:cs="Times New Roman"/>
          <w:sz w:val="26"/>
          <w:szCs w:val="26"/>
        </w:rPr>
        <w:t xml:space="preserve">Выявление причин </w:t>
      </w:r>
      <w:r w:rsidR="00A2598C">
        <w:rPr>
          <w:rFonts w:ascii="Times New Roman" w:eastAsia="Calibri" w:hAnsi="Times New Roman" w:cs="Times New Roman"/>
          <w:sz w:val="26"/>
          <w:szCs w:val="26"/>
        </w:rPr>
        <w:t xml:space="preserve">агрессивного поведения и, как следствие, </w:t>
      </w:r>
      <w:r w:rsidRPr="002D1AA2">
        <w:rPr>
          <w:rFonts w:ascii="Times New Roman" w:eastAsia="Calibri" w:hAnsi="Times New Roman" w:cs="Times New Roman"/>
          <w:sz w:val="26"/>
          <w:szCs w:val="26"/>
        </w:rPr>
        <w:t xml:space="preserve">совершения учащимися преступлений </w:t>
      </w:r>
      <w:r w:rsidR="00A2598C">
        <w:rPr>
          <w:rFonts w:ascii="Times New Roman" w:eastAsia="Calibri" w:hAnsi="Times New Roman" w:cs="Times New Roman"/>
          <w:sz w:val="26"/>
          <w:szCs w:val="26"/>
        </w:rPr>
        <w:t xml:space="preserve">и правонарушений </w:t>
      </w:r>
      <w:r w:rsidRPr="002D1AA2">
        <w:rPr>
          <w:rFonts w:ascii="Times New Roman" w:eastAsia="Calibri" w:hAnsi="Times New Roman" w:cs="Times New Roman"/>
          <w:sz w:val="26"/>
          <w:szCs w:val="26"/>
        </w:rPr>
        <w:t>яв</w:t>
      </w:r>
      <w:r w:rsidR="00C95D7B">
        <w:rPr>
          <w:rFonts w:ascii="Times New Roman" w:eastAsia="Calibri" w:hAnsi="Times New Roman" w:cs="Times New Roman"/>
          <w:sz w:val="26"/>
          <w:szCs w:val="26"/>
        </w:rPr>
        <w:t>ляется важным элементом системы</w:t>
      </w:r>
      <w:r w:rsidRPr="002D1AA2">
        <w:rPr>
          <w:rFonts w:ascii="Times New Roman" w:eastAsia="Calibri" w:hAnsi="Times New Roman" w:cs="Times New Roman"/>
          <w:sz w:val="26"/>
          <w:szCs w:val="26"/>
        </w:rPr>
        <w:t xml:space="preserve"> профилактики </w:t>
      </w:r>
      <w:r w:rsidR="00325E7D">
        <w:rPr>
          <w:rFonts w:ascii="Times New Roman" w:eastAsia="Calibri" w:hAnsi="Times New Roman" w:cs="Times New Roman"/>
          <w:sz w:val="26"/>
          <w:szCs w:val="26"/>
        </w:rPr>
        <w:t>в образовательном учреждении.</w:t>
      </w:r>
      <w:r w:rsidRPr="002D1AA2">
        <w:rPr>
          <w:rFonts w:ascii="Times New Roman" w:eastAsia="Calibri" w:hAnsi="Times New Roman" w:cs="Times New Roman"/>
          <w:sz w:val="26"/>
          <w:szCs w:val="26"/>
        </w:rPr>
        <w:t xml:space="preserve"> </w:t>
      </w:r>
    </w:p>
    <w:p w:rsidR="002D1AA2" w:rsidRPr="002D1AA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М</w:t>
      </w:r>
      <w:r w:rsidR="002D1AA2" w:rsidRPr="00371312">
        <w:rPr>
          <w:rFonts w:ascii="Times New Roman" w:eastAsia="Calibri" w:hAnsi="Times New Roman" w:cs="Times New Roman"/>
          <w:sz w:val="26"/>
          <w:szCs w:val="26"/>
        </w:rPr>
        <w:t>ониторинг </w:t>
      </w:r>
      <w:r w:rsidR="00371312">
        <w:rPr>
          <w:rFonts w:ascii="Times New Roman" w:eastAsia="Calibri" w:hAnsi="Times New Roman" w:cs="Times New Roman"/>
          <w:sz w:val="26"/>
          <w:szCs w:val="26"/>
        </w:rPr>
        <w:t>-</w:t>
      </w:r>
      <w:r w:rsidR="002D1AA2" w:rsidRPr="002D1AA2">
        <w:rPr>
          <w:rFonts w:ascii="Times New Roman" w:eastAsia="Calibri" w:hAnsi="Times New Roman" w:cs="Times New Roman"/>
          <w:sz w:val="26"/>
          <w:szCs w:val="26"/>
        </w:rPr>
        <w:t xml:space="preserve"> это диагностика, оценка и прогнозирование социальной защиты </w:t>
      </w:r>
      <w:r>
        <w:rPr>
          <w:rFonts w:ascii="Times New Roman" w:eastAsia="Calibri" w:hAnsi="Times New Roman" w:cs="Times New Roman"/>
          <w:sz w:val="26"/>
          <w:szCs w:val="26"/>
        </w:rPr>
        <w:t xml:space="preserve">учащихся </w:t>
      </w:r>
      <w:r w:rsidR="00325E7D">
        <w:rPr>
          <w:rFonts w:ascii="Times New Roman" w:eastAsia="Calibri" w:hAnsi="Times New Roman" w:cs="Times New Roman"/>
          <w:sz w:val="26"/>
          <w:szCs w:val="26"/>
        </w:rPr>
        <w:t>в тех или иных условиях,</w:t>
      </w:r>
      <w:r>
        <w:rPr>
          <w:rFonts w:ascii="Times New Roman" w:eastAsia="Calibri" w:hAnsi="Times New Roman" w:cs="Times New Roman"/>
          <w:sz w:val="26"/>
          <w:szCs w:val="26"/>
        </w:rPr>
        <w:t xml:space="preserve"> выявления среди них</w:t>
      </w:r>
      <w:r w:rsidR="00325E7D">
        <w:rPr>
          <w:rFonts w:ascii="Times New Roman" w:eastAsia="Calibri" w:hAnsi="Times New Roman" w:cs="Times New Roman"/>
          <w:sz w:val="26"/>
          <w:szCs w:val="26"/>
        </w:rPr>
        <w:t xml:space="preserve"> склонных к насилию.</w:t>
      </w:r>
    </w:p>
    <w:p w:rsidR="002D1AA2" w:rsidRPr="002D1AA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Важным элементом является </w:t>
      </w:r>
      <w:r w:rsidR="002D1AA2" w:rsidRPr="002D1AA2">
        <w:rPr>
          <w:rFonts w:ascii="Times New Roman" w:eastAsia="Calibri" w:hAnsi="Times New Roman" w:cs="Times New Roman"/>
          <w:sz w:val="26"/>
          <w:szCs w:val="26"/>
        </w:rPr>
        <w:t xml:space="preserve">выявление причинно-следственных связей между личностными особенностями ребенка, </w:t>
      </w:r>
      <w:r>
        <w:rPr>
          <w:rFonts w:ascii="Times New Roman" w:eastAsia="Calibri" w:hAnsi="Times New Roman" w:cs="Times New Roman"/>
          <w:sz w:val="26"/>
          <w:szCs w:val="26"/>
        </w:rPr>
        <w:t xml:space="preserve">склонного к насилию, </w:t>
      </w:r>
      <w:r w:rsidR="002D1AA2" w:rsidRPr="002D1AA2">
        <w:rPr>
          <w:rFonts w:ascii="Times New Roman" w:eastAsia="Calibri" w:hAnsi="Times New Roman" w:cs="Times New Roman"/>
          <w:sz w:val="26"/>
          <w:szCs w:val="26"/>
        </w:rPr>
        <w:t>его социальным статусом, особенностями б</w:t>
      </w:r>
      <w:r>
        <w:rPr>
          <w:rFonts w:ascii="Times New Roman" w:eastAsia="Calibri" w:hAnsi="Times New Roman" w:cs="Times New Roman"/>
          <w:sz w:val="26"/>
          <w:szCs w:val="26"/>
        </w:rPr>
        <w:t>лижайшего окружения и общения. Это во многом позволяет предотвратить возможное совершение им преступления</w:t>
      </w:r>
      <w:r w:rsidR="002D1AA2" w:rsidRPr="002D1AA2">
        <w:rPr>
          <w:rFonts w:ascii="Times New Roman" w:eastAsia="Calibri" w:hAnsi="Times New Roman" w:cs="Times New Roman"/>
          <w:sz w:val="26"/>
          <w:szCs w:val="26"/>
        </w:rPr>
        <w:t>.</w:t>
      </w:r>
    </w:p>
    <w:p w:rsidR="002D1AA2" w:rsidRPr="002D1AA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Проведением мониторинга занимаются</w:t>
      </w:r>
      <w:r w:rsidR="002D1AA2" w:rsidRPr="002D1AA2">
        <w:rPr>
          <w:rFonts w:ascii="Times New Roman" w:eastAsia="Calibri" w:hAnsi="Times New Roman" w:cs="Times New Roman"/>
          <w:sz w:val="26"/>
          <w:szCs w:val="26"/>
        </w:rPr>
        <w:t>:</w:t>
      </w:r>
    </w:p>
    <w:p w:rsidR="002D1AA2" w:rsidRPr="002D1AA2"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r w:rsidRPr="002D1AA2">
        <w:rPr>
          <w:rFonts w:ascii="Times New Roman" w:eastAsia="Calibri" w:hAnsi="Times New Roman" w:cs="Times New Roman"/>
          <w:sz w:val="26"/>
          <w:szCs w:val="26"/>
        </w:rPr>
        <w:t>дир</w:t>
      </w:r>
      <w:r w:rsidR="00325E7D">
        <w:rPr>
          <w:rFonts w:ascii="Times New Roman" w:eastAsia="Calibri" w:hAnsi="Times New Roman" w:cs="Times New Roman"/>
          <w:sz w:val="26"/>
          <w:szCs w:val="26"/>
        </w:rPr>
        <w:t>ектор образовательного учреждения</w:t>
      </w:r>
      <w:r w:rsidRPr="002D1AA2">
        <w:rPr>
          <w:rFonts w:ascii="Times New Roman" w:eastAsia="Calibri" w:hAnsi="Times New Roman" w:cs="Times New Roman"/>
          <w:sz w:val="26"/>
          <w:szCs w:val="26"/>
        </w:rPr>
        <w:t>;</w:t>
      </w:r>
    </w:p>
    <w:p w:rsidR="002D1AA2" w:rsidRPr="002D1AA2"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r w:rsidRPr="002D1AA2">
        <w:rPr>
          <w:rFonts w:ascii="Times New Roman" w:eastAsia="Calibri" w:hAnsi="Times New Roman" w:cs="Times New Roman"/>
          <w:sz w:val="26"/>
          <w:szCs w:val="26"/>
        </w:rPr>
        <w:t>заместитель директора по воспитательной работе;</w:t>
      </w:r>
    </w:p>
    <w:p w:rsidR="00A5298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социальный педагог;</w:t>
      </w:r>
    </w:p>
    <w:p w:rsidR="00A5298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классный преподаватель;</w:t>
      </w:r>
    </w:p>
    <w:p w:rsidR="00A5298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иные компетентные лица.</w:t>
      </w:r>
    </w:p>
    <w:p w:rsidR="00A5298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Изучаются:</w:t>
      </w:r>
    </w:p>
    <w:p w:rsidR="002D1AA2"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r w:rsidRPr="002D1AA2">
        <w:rPr>
          <w:rFonts w:ascii="Times New Roman" w:eastAsia="Calibri" w:hAnsi="Times New Roman" w:cs="Times New Roman"/>
          <w:sz w:val="26"/>
          <w:szCs w:val="26"/>
        </w:rPr>
        <w:t>информация об отклоняющемся поведении и правонаруше</w:t>
      </w:r>
      <w:r w:rsidR="00A52982">
        <w:rPr>
          <w:rFonts w:ascii="Times New Roman" w:eastAsia="Calibri" w:hAnsi="Times New Roman" w:cs="Times New Roman"/>
          <w:sz w:val="26"/>
          <w:szCs w:val="26"/>
        </w:rPr>
        <w:t>ниях учащегося, поступившая в образовательное учреждение из различных организаций (органов внутренних дел, комиссии по делам несовершеннолетних, педагогов, других сотрудников школы, учащихся и др.)</w:t>
      </w:r>
      <w:r w:rsidRPr="002D1AA2">
        <w:rPr>
          <w:rFonts w:ascii="Times New Roman" w:eastAsia="Calibri" w:hAnsi="Times New Roman" w:cs="Times New Roman"/>
          <w:sz w:val="26"/>
          <w:szCs w:val="26"/>
        </w:rPr>
        <w:t>;</w:t>
      </w:r>
    </w:p>
    <w:p w:rsidR="002D1AA2" w:rsidRPr="002D1AA2" w:rsidRDefault="00A52982"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документы</w:t>
      </w:r>
      <w:r w:rsidR="000B51C9">
        <w:rPr>
          <w:rFonts w:ascii="Times New Roman" w:eastAsia="Calibri" w:hAnsi="Times New Roman" w:cs="Times New Roman"/>
          <w:sz w:val="26"/>
          <w:szCs w:val="26"/>
        </w:rPr>
        <w:t xml:space="preserve"> медицинских учреждений, характеристика психолога, </w:t>
      </w:r>
      <w:r w:rsidR="002D1AA2" w:rsidRPr="002D1AA2">
        <w:rPr>
          <w:rFonts w:ascii="Times New Roman" w:eastAsia="Calibri" w:hAnsi="Times New Roman" w:cs="Times New Roman"/>
          <w:sz w:val="26"/>
          <w:szCs w:val="26"/>
        </w:rPr>
        <w:t>протоколы, акты и распоряжения администрации о мерах, принимаемых к учащемуся по фактам отклоняющегося поведения и правонарушениям;</w:t>
      </w:r>
    </w:p>
    <w:p w:rsidR="002D1AA2" w:rsidRPr="002D1AA2" w:rsidRDefault="002D1AA2" w:rsidP="00371312">
      <w:pPr>
        <w:shd w:val="clear" w:color="auto" w:fill="FFFFFF"/>
        <w:spacing w:after="0" w:line="240" w:lineRule="auto"/>
        <w:ind w:firstLine="709"/>
        <w:jc w:val="both"/>
        <w:rPr>
          <w:rFonts w:ascii="Times New Roman" w:eastAsia="Calibri" w:hAnsi="Times New Roman" w:cs="Times New Roman"/>
          <w:sz w:val="26"/>
          <w:szCs w:val="26"/>
        </w:rPr>
      </w:pPr>
      <w:r w:rsidRPr="002D1AA2">
        <w:rPr>
          <w:rFonts w:ascii="Times New Roman" w:eastAsia="Calibri" w:hAnsi="Times New Roman" w:cs="Times New Roman"/>
          <w:sz w:val="26"/>
          <w:szCs w:val="26"/>
        </w:rPr>
        <w:t>документы, в которых зафиксированы факты помощи, которая оказывалась учащемуся со стороны школы, если в этом была необходимость;</w:t>
      </w:r>
    </w:p>
    <w:p w:rsidR="002D1AA2" w:rsidRDefault="000B51C9"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информация об учебе, взаимоотношении</w:t>
      </w:r>
      <w:r w:rsidR="002D1AA2" w:rsidRPr="002D1AA2">
        <w:rPr>
          <w:rFonts w:ascii="Times New Roman" w:eastAsia="Calibri" w:hAnsi="Times New Roman" w:cs="Times New Roman"/>
          <w:sz w:val="26"/>
          <w:szCs w:val="26"/>
        </w:rPr>
        <w:t xml:space="preserve"> с учителями, сверстниками</w:t>
      </w:r>
      <w:r>
        <w:rPr>
          <w:rFonts w:ascii="Times New Roman" w:eastAsia="Calibri" w:hAnsi="Times New Roman" w:cs="Times New Roman"/>
          <w:sz w:val="26"/>
          <w:szCs w:val="26"/>
        </w:rPr>
        <w:t>, особенностях</w:t>
      </w:r>
      <w:r w:rsidR="002D1AA2" w:rsidRPr="002D1AA2">
        <w:rPr>
          <w:rFonts w:ascii="Times New Roman" w:eastAsia="Calibri" w:hAnsi="Times New Roman" w:cs="Times New Roman"/>
          <w:sz w:val="26"/>
          <w:szCs w:val="26"/>
        </w:rPr>
        <w:t xml:space="preserve"> характера учащегося, </w:t>
      </w:r>
      <w:r>
        <w:rPr>
          <w:rFonts w:ascii="Times New Roman" w:eastAsia="Calibri" w:hAnsi="Times New Roman" w:cs="Times New Roman"/>
          <w:sz w:val="26"/>
          <w:szCs w:val="26"/>
        </w:rPr>
        <w:t>родителях</w:t>
      </w:r>
      <w:r w:rsidR="002D1AA2" w:rsidRPr="002D1AA2">
        <w:rPr>
          <w:rFonts w:ascii="Times New Roman" w:eastAsia="Calibri" w:hAnsi="Times New Roman" w:cs="Times New Roman"/>
          <w:sz w:val="26"/>
          <w:szCs w:val="26"/>
        </w:rPr>
        <w:t>, их</w:t>
      </w:r>
      <w:r>
        <w:rPr>
          <w:rFonts w:ascii="Times New Roman" w:eastAsia="Calibri" w:hAnsi="Times New Roman" w:cs="Times New Roman"/>
          <w:sz w:val="26"/>
          <w:szCs w:val="26"/>
        </w:rPr>
        <w:t xml:space="preserve"> отношении к воспитанию ребенка, материальном положении семьи;</w:t>
      </w:r>
    </w:p>
    <w:p w:rsidR="000B51C9" w:rsidRDefault="000B51C9" w:rsidP="00371312">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информация принадлежности учащегося к субкультурам, вредных привычках, увлечениях и интересах, </w:t>
      </w:r>
      <w:r w:rsidR="004B2E8F">
        <w:rPr>
          <w:rFonts w:ascii="Times New Roman" w:eastAsia="Calibri" w:hAnsi="Times New Roman" w:cs="Times New Roman"/>
          <w:sz w:val="26"/>
          <w:szCs w:val="26"/>
        </w:rPr>
        <w:t>в том числе</w:t>
      </w:r>
      <w:r>
        <w:rPr>
          <w:rFonts w:ascii="Times New Roman" w:eastAsia="Calibri" w:hAnsi="Times New Roman" w:cs="Times New Roman"/>
          <w:sz w:val="26"/>
          <w:szCs w:val="26"/>
        </w:rPr>
        <w:t xml:space="preserve"> связанных с Интернет пространством.</w:t>
      </w:r>
    </w:p>
    <w:p w:rsidR="00CB2240" w:rsidRPr="00325E7D" w:rsidRDefault="004B2E8F" w:rsidP="00325E7D">
      <w:pPr>
        <w:shd w:val="clear" w:color="auto" w:fill="FFFFFF"/>
        <w:spacing w:after="0" w:line="240" w:lineRule="auto"/>
        <w:ind w:firstLine="709"/>
        <w:jc w:val="both"/>
        <w:rPr>
          <w:rFonts w:ascii="Times New Roman" w:eastAsia="Calibri" w:hAnsi="Times New Roman" w:cs="Times New Roman"/>
          <w:sz w:val="26"/>
          <w:szCs w:val="26"/>
        </w:rPr>
      </w:pPr>
      <w:r w:rsidRPr="004B2E8F">
        <w:rPr>
          <w:rFonts w:ascii="Times New Roman" w:eastAsia="Calibri" w:hAnsi="Times New Roman" w:cs="Times New Roman"/>
          <w:sz w:val="26"/>
          <w:szCs w:val="26"/>
        </w:rPr>
        <w:t xml:space="preserve">Особое значение </w:t>
      </w:r>
      <w:r>
        <w:rPr>
          <w:rFonts w:ascii="Times New Roman" w:eastAsia="Calibri" w:hAnsi="Times New Roman" w:cs="Times New Roman"/>
          <w:sz w:val="26"/>
          <w:szCs w:val="26"/>
        </w:rPr>
        <w:t xml:space="preserve">следует обращать на увлечение подростка идеологией терроризма и экстремизма. </w:t>
      </w:r>
      <w:r w:rsidR="00CB2240" w:rsidRPr="00325E7D">
        <w:rPr>
          <w:rFonts w:ascii="Times New Roman" w:eastAsia="Calibri" w:hAnsi="Times New Roman" w:cs="Times New Roman"/>
          <w:sz w:val="26"/>
          <w:szCs w:val="26"/>
        </w:rPr>
        <w:t xml:space="preserve">Под влиянием социальных, политических, экономических и иных факторов в молодежной среде, наиболее подверженных деструктивному влиянию,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 Молодежная среда в силу своих социальных характеристик и остроты восприятия окружающей обстановки </w:t>
      </w:r>
      <w:r w:rsidR="00CB2240" w:rsidRPr="00325E7D">
        <w:rPr>
          <w:rFonts w:ascii="Times New Roman" w:eastAsia="Calibri" w:hAnsi="Times New Roman" w:cs="Times New Roman"/>
          <w:sz w:val="26"/>
          <w:szCs w:val="26"/>
        </w:rPr>
        <w:lastRenderedPageBreak/>
        <w:t>является той частью общества, в которой наиболее быстро происходит накопление и реализация негативного протестного потенциала.</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Использование сети Интернет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w:t>
      </w:r>
      <w:r w:rsidR="000758B5">
        <w:rPr>
          <w:rFonts w:ascii="Times New Roman" w:eastAsia="Calibri" w:hAnsi="Times New Roman" w:cs="Times New Roman"/>
          <w:sz w:val="26"/>
          <w:szCs w:val="26"/>
        </w:rPr>
        <w:t>есте встреч, планируемых акциях</w:t>
      </w:r>
      <w:r w:rsidRPr="00325E7D">
        <w:rPr>
          <w:rFonts w:ascii="Times New Roman" w:eastAsia="Calibri" w:hAnsi="Times New Roman" w:cs="Times New Roman"/>
          <w:sz w:val="26"/>
          <w:szCs w:val="26"/>
        </w:rPr>
        <w:t>.</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При организации работы необходимо учитывать, что </w:t>
      </w:r>
      <w:r w:rsidR="000758B5">
        <w:rPr>
          <w:rFonts w:ascii="Times New Roman" w:eastAsia="Calibri" w:hAnsi="Times New Roman" w:cs="Times New Roman"/>
          <w:sz w:val="26"/>
          <w:szCs w:val="26"/>
        </w:rPr>
        <w:t>наиболее подвержены их влиянию</w:t>
      </w:r>
      <w:r w:rsidRPr="00325E7D">
        <w:rPr>
          <w:rFonts w:ascii="Times New Roman" w:eastAsia="Calibri" w:hAnsi="Times New Roman" w:cs="Times New Roman"/>
          <w:sz w:val="26"/>
          <w:szCs w:val="26"/>
        </w:rPr>
        <w:t>:</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выходцы из неблагополучных, социально-дезориентированных семей, с низким социально-экономическим статусом, недостаточным интеллектуальным уровнем, имеющим склонность к трансляции девиаций (алкоголизм, наркомания, физическое и морально-нравственное насилие);</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«золотая молодежь», склонная к безнаказанности и вседозволенности, экстремальному досугу и рассматривающая участие в экстремистской субкультуре как естественную форму времяпрепровождения;</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дети, подростки, молодежь, имеющие склонность к агрессии, силовому методу решения проблем и споров, с неразвитыми навыками рефлексии и </w:t>
      </w:r>
      <w:proofErr w:type="spellStart"/>
      <w:r w:rsidRPr="00325E7D">
        <w:rPr>
          <w:rFonts w:ascii="Times New Roman" w:eastAsia="Calibri" w:hAnsi="Times New Roman" w:cs="Times New Roman"/>
          <w:sz w:val="26"/>
          <w:szCs w:val="26"/>
        </w:rPr>
        <w:t>саморегуляции</w:t>
      </w:r>
      <w:proofErr w:type="spellEnd"/>
      <w:r w:rsidRPr="00325E7D">
        <w:rPr>
          <w:rFonts w:ascii="Times New Roman" w:eastAsia="Calibri" w:hAnsi="Times New Roman" w:cs="Times New Roman"/>
          <w:sz w:val="26"/>
          <w:szCs w:val="26"/>
        </w:rPr>
        <w:t>;</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носители молодежных субкультур, участники неформальных объединений и склонных к девиациям уличных компаний;</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члены экстремистских политических, религиозных организаций, движений, сект.</w:t>
      </w:r>
    </w:p>
    <w:p w:rsidR="000758B5"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При </w:t>
      </w:r>
      <w:r w:rsidR="000758B5">
        <w:rPr>
          <w:rFonts w:ascii="Times New Roman" w:eastAsia="Calibri" w:hAnsi="Times New Roman" w:cs="Times New Roman"/>
          <w:sz w:val="26"/>
          <w:szCs w:val="26"/>
        </w:rPr>
        <w:t>выявлении лиц, склонных к насилию, необходимо организовывать с ними профилактическую работу, при этом</w:t>
      </w:r>
      <w:r w:rsidRPr="00325E7D">
        <w:rPr>
          <w:rFonts w:ascii="Times New Roman" w:eastAsia="Calibri" w:hAnsi="Times New Roman" w:cs="Times New Roman"/>
          <w:sz w:val="26"/>
          <w:szCs w:val="26"/>
        </w:rPr>
        <w:t xml:space="preserve"> важно учитывать социально-экономические и возрастные особенности разных периодов, в которых оказываются подростки. Наиболее опасным, с точки зрения вхождения в поле </w:t>
      </w:r>
      <w:r w:rsidR="000758B5">
        <w:rPr>
          <w:rFonts w:ascii="Times New Roman" w:eastAsia="Calibri" w:hAnsi="Times New Roman" w:cs="Times New Roman"/>
          <w:sz w:val="26"/>
          <w:szCs w:val="26"/>
        </w:rPr>
        <w:t xml:space="preserve">подобной </w:t>
      </w:r>
      <w:r w:rsidRPr="00325E7D">
        <w:rPr>
          <w:rFonts w:ascii="Times New Roman" w:eastAsia="Calibri" w:hAnsi="Times New Roman" w:cs="Times New Roman"/>
          <w:sz w:val="26"/>
          <w:szCs w:val="26"/>
        </w:rPr>
        <w:t xml:space="preserve">активности, является возраст от 14 до 22 лет. На это время приходится наложение двух важнейших психологических и социальных факторов. </w:t>
      </w:r>
    </w:p>
    <w:p w:rsidR="000758B5"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w:t>
      </w:r>
      <w:r w:rsidR="000758B5">
        <w:rPr>
          <w:rFonts w:ascii="Times New Roman" w:eastAsia="Calibri" w:hAnsi="Times New Roman" w:cs="Times New Roman"/>
          <w:sz w:val="26"/>
          <w:szCs w:val="26"/>
        </w:rPr>
        <w:t xml:space="preserve">о самой примитивной схеме «мы» - </w:t>
      </w:r>
      <w:r w:rsidRPr="00325E7D">
        <w:rPr>
          <w:rFonts w:ascii="Times New Roman" w:eastAsia="Calibri" w:hAnsi="Times New Roman" w:cs="Times New Roman"/>
          <w:sz w:val="26"/>
          <w:szCs w:val="26"/>
        </w:rPr>
        <w:t xml:space="preserve">«они». Также ему присуща неустойчивая психика, легко подверженная внушению и манипулированию. </w:t>
      </w:r>
    </w:p>
    <w:p w:rsidR="00CB2240" w:rsidRDefault="00CB2240" w:rsidP="000758B5">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В социальном плане большинство молодых людей в возрасте от 14 до 22 лет оказываются в позиции маргиналов, когда их поведение не определено практически никакими социально-экономическими факторами (семья, собственность, перспективная постоянная работа и др.). </w:t>
      </w:r>
      <w:proofErr w:type="gramStart"/>
      <w:r w:rsidRPr="00325E7D">
        <w:rPr>
          <w:rFonts w:ascii="Times New Roman" w:eastAsia="Calibri" w:hAnsi="Times New Roman" w:cs="Times New Roman"/>
          <w:sz w:val="26"/>
          <w:szCs w:val="26"/>
        </w:rPr>
        <w:t xml:space="preserve">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w:t>
      </w:r>
      <w:proofErr w:type="gramEnd"/>
    </w:p>
    <w:p w:rsidR="000758B5" w:rsidRPr="00325E7D" w:rsidRDefault="000758B5" w:rsidP="000758B5">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проведении профилактических мероприятий необходимо добиваться:</w:t>
      </w:r>
    </w:p>
    <w:p w:rsidR="00CB2240" w:rsidRPr="00325E7D" w:rsidRDefault="002628ED"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создания</w:t>
      </w:r>
      <w:r w:rsidR="00CB2240" w:rsidRPr="00325E7D">
        <w:rPr>
          <w:rFonts w:ascii="Times New Roman" w:eastAsia="Calibri" w:hAnsi="Times New Roman" w:cs="Times New Roman"/>
          <w:sz w:val="26"/>
          <w:szCs w:val="26"/>
        </w:rPr>
        <w:t xml:space="preserve"> условий для снижения агрессии</w:t>
      </w:r>
      <w:r>
        <w:rPr>
          <w:rFonts w:ascii="Times New Roman" w:eastAsia="Calibri" w:hAnsi="Times New Roman" w:cs="Times New Roman"/>
          <w:sz w:val="26"/>
          <w:szCs w:val="26"/>
        </w:rPr>
        <w:t xml:space="preserve"> подростка, оградить от влияния Интернет сообществ, пропагандирующих насилие и жестокость</w:t>
      </w:r>
      <w:r w:rsidR="00CB2240" w:rsidRPr="00325E7D">
        <w:rPr>
          <w:rFonts w:ascii="Times New Roman" w:eastAsia="Calibri" w:hAnsi="Times New Roman" w:cs="Times New Roman"/>
          <w:sz w:val="26"/>
          <w:szCs w:val="26"/>
        </w:rPr>
        <w:t>;</w:t>
      </w:r>
    </w:p>
    <w:p w:rsidR="00CB2240" w:rsidRPr="00325E7D" w:rsidRDefault="002628ED"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создания</w:t>
      </w:r>
      <w:r w:rsidR="00CB2240" w:rsidRPr="00325E7D">
        <w:rPr>
          <w:rFonts w:ascii="Times New Roman" w:eastAsia="Calibri" w:hAnsi="Times New Roman" w:cs="Times New Roman"/>
          <w:sz w:val="26"/>
          <w:szCs w:val="26"/>
        </w:rPr>
        <w:t xml:space="preserve"> условий для воспитания успешной, эффективной, толерантной, патриотичной, социально ответственной личности;</w:t>
      </w:r>
    </w:p>
    <w:p w:rsidR="00CB2240" w:rsidRPr="00325E7D" w:rsidRDefault="002628ED"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создания</w:t>
      </w:r>
      <w:r w:rsidR="00CB2240" w:rsidRPr="00325E7D">
        <w:rPr>
          <w:rFonts w:ascii="Times New Roman" w:eastAsia="Calibri" w:hAnsi="Times New Roman" w:cs="Times New Roman"/>
          <w:sz w:val="26"/>
          <w:szCs w:val="26"/>
        </w:rPr>
        <w:t xml:space="preserve"> условий для повыш</w:t>
      </w:r>
      <w:r>
        <w:rPr>
          <w:rFonts w:ascii="Times New Roman" w:eastAsia="Calibri" w:hAnsi="Times New Roman" w:cs="Times New Roman"/>
          <w:sz w:val="26"/>
          <w:szCs w:val="26"/>
        </w:rPr>
        <w:t>ения жизненных шансов подростка</w:t>
      </w:r>
      <w:r w:rsidR="00CB2240" w:rsidRPr="00325E7D">
        <w:rPr>
          <w:rFonts w:ascii="Times New Roman" w:eastAsia="Calibri" w:hAnsi="Times New Roman" w:cs="Times New Roman"/>
          <w:sz w:val="26"/>
          <w:szCs w:val="26"/>
        </w:rPr>
        <w:t>;</w:t>
      </w:r>
    </w:p>
    <w:p w:rsidR="00CB2240" w:rsidRPr="00325E7D" w:rsidRDefault="002628ED"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создания</w:t>
      </w:r>
      <w:r w:rsidR="00CB2240" w:rsidRPr="00325E7D">
        <w:rPr>
          <w:rFonts w:ascii="Times New Roman" w:eastAsia="Calibri" w:hAnsi="Times New Roman" w:cs="Times New Roman"/>
          <w:sz w:val="26"/>
          <w:szCs w:val="26"/>
        </w:rPr>
        <w:t xml:space="preserve"> альтернативных форм реализации </w:t>
      </w:r>
      <w:r>
        <w:rPr>
          <w:rFonts w:ascii="Times New Roman" w:eastAsia="Calibri" w:hAnsi="Times New Roman" w:cs="Times New Roman"/>
          <w:sz w:val="26"/>
          <w:szCs w:val="26"/>
        </w:rPr>
        <w:t>его потенциала</w:t>
      </w:r>
      <w:r w:rsidR="00CB2240" w:rsidRPr="00325E7D">
        <w:rPr>
          <w:rFonts w:ascii="Times New Roman" w:eastAsia="Calibri" w:hAnsi="Times New Roman" w:cs="Times New Roman"/>
          <w:sz w:val="26"/>
          <w:szCs w:val="26"/>
        </w:rPr>
        <w:t>.</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lastRenderedPageBreak/>
        <w:t xml:space="preserve">Для осуществления </w:t>
      </w:r>
      <w:r w:rsidR="002628ED">
        <w:rPr>
          <w:rFonts w:ascii="Times New Roman" w:eastAsia="Calibri" w:hAnsi="Times New Roman" w:cs="Times New Roman"/>
          <w:sz w:val="26"/>
          <w:szCs w:val="26"/>
        </w:rPr>
        <w:t xml:space="preserve">этих целей </w:t>
      </w:r>
      <w:r w:rsidRPr="00325E7D">
        <w:rPr>
          <w:rFonts w:ascii="Times New Roman" w:eastAsia="Calibri" w:hAnsi="Times New Roman" w:cs="Times New Roman"/>
          <w:sz w:val="26"/>
          <w:szCs w:val="26"/>
        </w:rPr>
        <w:t xml:space="preserve">необходима планомерная система </w:t>
      </w:r>
      <w:proofErr w:type="gramStart"/>
      <w:r w:rsidRPr="00325E7D">
        <w:rPr>
          <w:rFonts w:ascii="Times New Roman" w:eastAsia="Calibri" w:hAnsi="Times New Roman" w:cs="Times New Roman"/>
          <w:sz w:val="26"/>
          <w:szCs w:val="26"/>
        </w:rPr>
        <w:t>деятельности</w:t>
      </w:r>
      <w:proofErr w:type="gramEnd"/>
      <w:r w:rsidRPr="00325E7D">
        <w:rPr>
          <w:rFonts w:ascii="Times New Roman" w:eastAsia="Calibri" w:hAnsi="Times New Roman" w:cs="Times New Roman"/>
          <w:sz w:val="26"/>
          <w:szCs w:val="26"/>
        </w:rPr>
        <w:t xml:space="preserve"> в которую </w:t>
      </w:r>
      <w:r w:rsidR="002628ED">
        <w:rPr>
          <w:rFonts w:ascii="Times New Roman" w:eastAsia="Calibri" w:hAnsi="Times New Roman" w:cs="Times New Roman"/>
          <w:sz w:val="26"/>
          <w:szCs w:val="26"/>
        </w:rPr>
        <w:t>будут включены все участники учебно-воспитательного процесса</w:t>
      </w:r>
      <w:r w:rsidRPr="00325E7D">
        <w:rPr>
          <w:rFonts w:ascii="Times New Roman" w:eastAsia="Calibri" w:hAnsi="Times New Roman" w:cs="Times New Roman"/>
          <w:sz w:val="26"/>
          <w:szCs w:val="26"/>
        </w:rPr>
        <w:t xml:space="preserve"> с направленностью раннего выявления </w:t>
      </w:r>
      <w:r w:rsidR="002628ED">
        <w:rPr>
          <w:rFonts w:ascii="Times New Roman" w:eastAsia="Calibri" w:hAnsi="Times New Roman" w:cs="Times New Roman"/>
          <w:sz w:val="26"/>
          <w:szCs w:val="26"/>
        </w:rPr>
        <w:t xml:space="preserve">таких лиц </w:t>
      </w:r>
      <w:r w:rsidRPr="00325E7D">
        <w:rPr>
          <w:rFonts w:ascii="Times New Roman" w:eastAsia="Calibri" w:hAnsi="Times New Roman" w:cs="Times New Roman"/>
          <w:sz w:val="26"/>
          <w:szCs w:val="26"/>
        </w:rPr>
        <w:t xml:space="preserve">в ученической среде. </w:t>
      </w:r>
    </w:p>
    <w:p w:rsidR="00CB2240" w:rsidRPr="00325E7D" w:rsidRDefault="002628ED"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Особая роль отводится классным руководителям</w:t>
      </w:r>
      <w:r w:rsidR="00CB2240" w:rsidRPr="00325E7D">
        <w:rPr>
          <w:rFonts w:ascii="Times New Roman" w:eastAsia="Calibri" w:hAnsi="Times New Roman" w:cs="Times New Roman"/>
          <w:sz w:val="26"/>
          <w:szCs w:val="26"/>
        </w:rPr>
        <w:t xml:space="preserve"> и психолога</w:t>
      </w:r>
      <w:r>
        <w:rPr>
          <w:rFonts w:ascii="Times New Roman" w:eastAsia="Calibri" w:hAnsi="Times New Roman" w:cs="Times New Roman"/>
          <w:sz w:val="26"/>
          <w:szCs w:val="26"/>
        </w:rPr>
        <w:t>м. С целью выявления подростков, склонных к насилию можно проводить различные опросы. Например</w:t>
      </w:r>
      <w:r w:rsidR="00ED7213">
        <w:rPr>
          <w:rFonts w:ascii="Times New Roman" w:eastAsia="Calibri" w:hAnsi="Times New Roman" w:cs="Times New Roman"/>
          <w:sz w:val="26"/>
          <w:szCs w:val="26"/>
        </w:rPr>
        <w:t>,</w:t>
      </w:r>
      <w:r>
        <w:rPr>
          <w:rFonts w:ascii="Times New Roman" w:eastAsia="Calibri" w:hAnsi="Times New Roman" w:cs="Times New Roman"/>
          <w:sz w:val="26"/>
          <w:szCs w:val="26"/>
        </w:rPr>
        <w:t xml:space="preserve"> с</w:t>
      </w:r>
      <w:r w:rsidR="00CB2240" w:rsidRPr="00325E7D">
        <w:rPr>
          <w:rFonts w:ascii="Times New Roman" w:eastAsia="Calibri" w:hAnsi="Times New Roman" w:cs="Times New Roman"/>
          <w:sz w:val="26"/>
          <w:szCs w:val="26"/>
        </w:rPr>
        <w:t xml:space="preserve"> учащимися 8-11-х классов можно провести опрос</w:t>
      </w:r>
      <w:r w:rsidR="00A2598C">
        <w:rPr>
          <w:rFonts w:ascii="Times New Roman" w:eastAsia="Calibri" w:hAnsi="Times New Roman" w:cs="Times New Roman"/>
          <w:sz w:val="26"/>
          <w:szCs w:val="26"/>
        </w:rPr>
        <w:t>, направленный на выявление лиц,</w:t>
      </w:r>
      <w:r w:rsidR="00CB2240" w:rsidRPr="00325E7D">
        <w:rPr>
          <w:rFonts w:ascii="Times New Roman" w:eastAsia="Calibri" w:hAnsi="Times New Roman" w:cs="Times New Roman"/>
          <w:sz w:val="26"/>
          <w:szCs w:val="26"/>
        </w:rPr>
        <w:t xml:space="preserve"> </w:t>
      </w:r>
      <w:r>
        <w:rPr>
          <w:rFonts w:ascii="Times New Roman" w:eastAsia="Calibri" w:hAnsi="Times New Roman" w:cs="Times New Roman"/>
          <w:sz w:val="26"/>
          <w:szCs w:val="26"/>
        </w:rPr>
        <w:t>состоящих</w:t>
      </w:r>
      <w:r w:rsidR="00A2598C">
        <w:rPr>
          <w:rFonts w:ascii="Times New Roman" w:eastAsia="Calibri" w:hAnsi="Times New Roman" w:cs="Times New Roman"/>
          <w:sz w:val="26"/>
          <w:szCs w:val="26"/>
        </w:rPr>
        <w:t xml:space="preserve"> в неформальных группировках</w:t>
      </w:r>
      <w:r w:rsidR="00CB2240" w:rsidRPr="00325E7D">
        <w:rPr>
          <w:rFonts w:ascii="Times New Roman" w:eastAsia="Calibri" w:hAnsi="Times New Roman" w:cs="Times New Roman"/>
          <w:sz w:val="26"/>
          <w:szCs w:val="26"/>
        </w:rPr>
        <w:t>.</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Часть подростков и молодежи, участвующих в неформальных молодежных объединениях, прежде всего радикальной направленности, тщательно скрывает свою принадлежность, действуя тайно. В этом случае, выявление принадлежности подростка к определенному неформальному молодежному объединению в условиях образовательного учреждения требует организованного и регулярного наблюдения за действиями подростка. Проведение регулярных бесед с учащимися (как групповых, так и индивидуальных), в ходе которых обсуждаются способы организации досуга, жизненные проблемы ребенка, его желания и стремления, позволяет увидеть сферу жизненных интересов подростка и сделать выводы об участии его в неформальном молодежном объединении.</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В школе большое внимание </w:t>
      </w:r>
      <w:r w:rsidR="00ED7213">
        <w:rPr>
          <w:rFonts w:ascii="Times New Roman" w:eastAsia="Calibri" w:hAnsi="Times New Roman" w:cs="Times New Roman"/>
          <w:sz w:val="26"/>
          <w:szCs w:val="26"/>
        </w:rPr>
        <w:t>необходимо уделять</w:t>
      </w:r>
      <w:r w:rsidRPr="00325E7D">
        <w:rPr>
          <w:rFonts w:ascii="Times New Roman" w:eastAsia="Calibri" w:hAnsi="Times New Roman" w:cs="Times New Roman"/>
          <w:sz w:val="26"/>
          <w:szCs w:val="26"/>
        </w:rPr>
        <w:t xml:space="preserve"> просветительской работе по профилактике </w:t>
      </w:r>
      <w:r w:rsidR="002628ED">
        <w:rPr>
          <w:rFonts w:ascii="Times New Roman" w:eastAsia="Calibri" w:hAnsi="Times New Roman" w:cs="Times New Roman"/>
          <w:sz w:val="26"/>
          <w:szCs w:val="26"/>
        </w:rPr>
        <w:t xml:space="preserve">террористической и </w:t>
      </w:r>
      <w:r w:rsidRPr="00325E7D">
        <w:rPr>
          <w:rFonts w:ascii="Times New Roman" w:eastAsia="Calibri" w:hAnsi="Times New Roman" w:cs="Times New Roman"/>
          <w:sz w:val="26"/>
          <w:szCs w:val="26"/>
        </w:rPr>
        <w:t>экстремистской деятельности:</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классные часы;</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тренинги с учащимися;</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Дни Правовых знаний;</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патриотические общешкольные мероприятия (День Победы и др.);</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библиотечные уроки («Национализму скажем «НЕТ»!, «Мы разные,</w:t>
      </w:r>
      <w:proofErr w:type="gramEnd"/>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но мы вместе»</w:t>
      </w:r>
      <w:r w:rsidR="00FA39A6">
        <w:rPr>
          <w:rFonts w:ascii="Times New Roman" w:eastAsia="Calibri" w:hAnsi="Times New Roman" w:cs="Times New Roman"/>
          <w:sz w:val="26"/>
          <w:szCs w:val="26"/>
        </w:rPr>
        <w:t xml:space="preserve"> и др.</w:t>
      </w:r>
      <w:r w:rsidRPr="00325E7D">
        <w:rPr>
          <w:rFonts w:ascii="Times New Roman" w:eastAsia="Calibri" w:hAnsi="Times New Roman" w:cs="Times New Roman"/>
          <w:sz w:val="26"/>
          <w:szCs w:val="26"/>
        </w:rPr>
        <w:t>);</w:t>
      </w:r>
    </w:p>
    <w:p w:rsidR="00CB2240" w:rsidRPr="00325E7D" w:rsidRDefault="00CB2240" w:rsidP="00FA39A6">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беседы («Преступление против ли</w:t>
      </w:r>
      <w:r w:rsidR="00FA39A6">
        <w:rPr>
          <w:rFonts w:ascii="Times New Roman" w:eastAsia="Calibri" w:hAnsi="Times New Roman" w:cs="Times New Roman"/>
          <w:sz w:val="26"/>
          <w:szCs w:val="26"/>
        </w:rPr>
        <w:t>чности, общества и государства» и др.)</w:t>
      </w:r>
      <w:r w:rsidRPr="00325E7D">
        <w:rPr>
          <w:rFonts w:ascii="Times New Roman" w:eastAsia="Calibri" w:hAnsi="Times New Roman" w:cs="Times New Roman"/>
          <w:sz w:val="26"/>
          <w:szCs w:val="26"/>
        </w:rPr>
        <w:t>;</w:t>
      </w:r>
    </w:p>
    <w:p w:rsidR="00CB2240" w:rsidRPr="00325E7D" w:rsidRDefault="00FA39A6" w:rsidP="00FA39A6">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круглые столы;</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организация спортивных праздников.</w:t>
      </w:r>
    </w:p>
    <w:p w:rsidR="00CB2240" w:rsidRPr="00325E7D" w:rsidRDefault="00FA39A6"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w:t>
      </w:r>
      <w:r w:rsidR="00CB2240" w:rsidRPr="00325E7D">
        <w:rPr>
          <w:rFonts w:ascii="Times New Roman" w:eastAsia="Calibri" w:hAnsi="Times New Roman" w:cs="Times New Roman"/>
          <w:sz w:val="26"/>
          <w:szCs w:val="26"/>
        </w:rPr>
        <w:t xml:space="preserve">же особое внимание </w:t>
      </w:r>
      <w:r>
        <w:rPr>
          <w:rFonts w:ascii="Times New Roman" w:eastAsia="Calibri" w:hAnsi="Times New Roman" w:cs="Times New Roman"/>
          <w:sz w:val="26"/>
          <w:szCs w:val="26"/>
        </w:rPr>
        <w:t>необходимо уделять</w:t>
      </w:r>
      <w:r w:rsidR="00CB2240" w:rsidRPr="00325E7D">
        <w:rPr>
          <w:rFonts w:ascii="Times New Roman" w:eastAsia="Calibri" w:hAnsi="Times New Roman" w:cs="Times New Roman"/>
          <w:sz w:val="26"/>
          <w:szCs w:val="26"/>
        </w:rPr>
        <w:t xml:space="preserve"> организации досуга детей из</w:t>
      </w:r>
      <w:r>
        <w:rPr>
          <w:rFonts w:ascii="Times New Roman" w:eastAsia="Calibri" w:hAnsi="Times New Roman" w:cs="Times New Roman"/>
          <w:sz w:val="26"/>
          <w:szCs w:val="26"/>
        </w:rPr>
        <w:t xml:space="preserve"> </w:t>
      </w:r>
      <w:r w:rsidR="00CB2240" w:rsidRPr="00325E7D">
        <w:rPr>
          <w:rFonts w:ascii="Times New Roman" w:eastAsia="Calibri" w:hAnsi="Times New Roman" w:cs="Times New Roman"/>
          <w:sz w:val="26"/>
          <w:szCs w:val="26"/>
        </w:rPr>
        <w:t>неблагополучных семей, находящихся в «группе риска</w:t>
      </w:r>
      <w:r>
        <w:rPr>
          <w:rFonts w:ascii="Times New Roman" w:eastAsia="Calibri" w:hAnsi="Times New Roman" w:cs="Times New Roman"/>
          <w:sz w:val="26"/>
          <w:szCs w:val="26"/>
        </w:rPr>
        <w:t>».</w:t>
      </w:r>
    </w:p>
    <w:p w:rsidR="00CB2240" w:rsidRPr="00325E7D" w:rsidRDefault="00FA39A6"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Требуется и</w:t>
      </w:r>
      <w:r w:rsidR="00CB2240" w:rsidRPr="00325E7D">
        <w:rPr>
          <w:rFonts w:ascii="Times New Roman" w:eastAsia="Calibri" w:hAnsi="Times New Roman" w:cs="Times New Roman"/>
          <w:sz w:val="26"/>
          <w:szCs w:val="26"/>
        </w:rPr>
        <w:t>нформационно-просветительская работа с родителями:</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родительские собрания;</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тренинги;</w:t>
      </w:r>
    </w:p>
    <w:p w:rsidR="00CB2240" w:rsidRPr="00325E7D" w:rsidRDefault="00CB2240"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родительский лекторий («Неформальные объединения в молодежной среде»</w:t>
      </w:r>
      <w:r w:rsidR="00FA39A6">
        <w:rPr>
          <w:rFonts w:ascii="Times New Roman" w:eastAsia="Calibri" w:hAnsi="Times New Roman" w:cs="Times New Roman"/>
          <w:sz w:val="26"/>
          <w:szCs w:val="26"/>
        </w:rPr>
        <w:t xml:space="preserve"> и т.д.</w:t>
      </w:r>
      <w:r w:rsidRPr="00325E7D">
        <w:rPr>
          <w:rFonts w:ascii="Times New Roman" w:eastAsia="Calibri" w:hAnsi="Times New Roman" w:cs="Times New Roman"/>
          <w:sz w:val="26"/>
          <w:szCs w:val="26"/>
        </w:rPr>
        <w:t>).</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Руководитель (директо</w:t>
      </w:r>
      <w:r w:rsidR="00FA39A6">
        <w:rPr>
          <w:rFonts w:ascii="Times New Roman" w:eastAsia="Calibri" w:hAnsi="Times New Roman" w:cs="Times New Roman"/>
          <w:sz w:val="26"/>
          <w:szCs w:val="26"/>
        </w:rPr>
        <w:t>р) образовательной организации н</w:t>
      </w:r>
      <w:r w:rsidRPr="00325E7D">
        <w:rPr>
          <w:rFonts w:ascii="Times New Roman" w:eastAsia="Calibri" w:hAnsi="Times New Roman" w:cs="Times New Roman"/>
          <w:sz w:val="26"/>
          <w:szCs w:val="26"/>
        </w:rPr>
        <w:t xml:space="preserve">есёт персональную ответственность за жизнь и здоровье, соблюдение прав и </w:t>
      </w:r>
      <w:proofErr w:type="gramStart"/>
      <w:r w:rsidRPr="00325E7D">
        <w:rPr>
          <w:rFonts w:ascii="Times New Roman" w:eastAsia="Calibri" w:hAnsi="Times New Roman" w:cs="Times New Roman"/>
          <w:sz w:val="26"/>
          <w:szCs w:val="26"/>
        </w:rPr>
        <w:t>свобод</w:t>
      </w:r>
      <w:proofErr w:type="gramEnd"/>
      <w:r w:rsidRPr="00325E7D">
        <w:rPr>
          <w:rFonts w:ascii="Times New Roman" w:eastAsia="Calibri" w:hAnsi="Times New Roman" w:cs="Times New Roman"/>
          <w:sz w:val="26"/>
          <w:szCs w:val="26"/>
        </w:rPr>
        <w:t xml:space="preserve"> обучающихся и работников образовательной организации во время образовательного процесса, Если директору школы стало известно о случае физического или психологического насилия или попытке его совершения, о жестоком обращении, травле или дискриминации, не потребовавших немедленного оказания медицинской помощи, ему следует: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пресечь насильственные действия, агрессивное поведение обидчика (обидчиков); </w:t>
      </w:r>
    </w:p>
    <w:p w:rsidR="00D03778" w:rsidRDefault="00D03778" w:rsidP="00325E7D">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C95D7B" w:rsidRPr="00325E7D">
        <w:rPr>
          <w:rFonts w:ascii="Times New Roman" w:eastAsia="Calibri" w:hAnsi="Times New Roman" w:cs="Times New Roman"/>
          <w:sz w:val="26"/>
          <w:szCs w:val="26"/>
        </w:rPr>
        <w:t xml:space="preserve">обеспечить разбор случая насилия (при необходимости - с привлечением специальной комиссии, созданной из числа сотрудников образовательной организации);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lastRenderedPageBreak/>
        <w:t>- после получения полной информации о случае, рассмотрения рекомендаций комиссии и обсуждения случая с вовлеченными сторонами, заместителем, ответственным за профилактику насилия, учителями и психологами</w:t>
      </w:r>
      <w:r w:rsidR="00D03778">
        <w:rPr>
          <w:rFonts w:ascii="Times New Roman" w:eastAsia="Calibri" w:hAnsi="Times New Roman" w:cs="Times New Roman"/>
          <w:sz w:val="26"/>
          <w:szCs w:val="26"/>
        </w:rPr>
        <w:t>;</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 принять меры в отношении работников образовательной организации, своевременно не среагировавших на тревожные сигналы (оставивших без внимания сообщения о попытках насилия, игнорировавших конфликтные ситуации) или не прекративших насильственные действия, свидетелями которых они стали или о которых знали;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принять дисциплинарные меры в отношении работников образовательной организации, допустивших насильственные действия по отношению к учащимся или коллегам;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принять в отношении учеников, совершивших насилие, воспитательные и дисциплинарные меры, в числе которых могут быть беседа, замечание, выговор, постановка на </w:t>
      </w:r>
      <w:proofErr w:type="spellStart"/>
      <w:r w:rsidRPr="00325E7D">
        <w:rPr>
          <w:rFonts w:ascii="Times New Roman" w:eastAsia="Calibri" w:hAnsi="Times New Roman" w:cs="Times New Roman"/>
          <w:sz w:val="26"/>
          <w:szCs w:val="26"/>
        </w:rPr>
        <w:t>внутришкольный</w:t>
      </w:r>
      <w:proofErr w:type="spellEnd"/>
      <w:r w:rsidRPr="00325E7D">
        <w:rPr>
          <w:rFonts w:ascii="Times New Roman" w:eastAsia="Calibri" w:hAnsi="Times New Roman" w:cs="Times New Roman"/>
          <w:sz w:val="26"/>
          <w:szCs w:val="26"/>
        </w:rPr>
        <w:t xml:space="preserve"> учет для дальнейшего наблюдения и оказания психологической помощи, отчисление из школы (в случае повторных и серьезных нарушений дисциплины);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обеспечить оказание всем участникам конфликтной ситуации необходимой помощи и поддержки;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провести совещание педагогов и сотрудников, родительское собрание, классный час для обучающихся для </w:t>
      </w:r>
      <w:proofErr w:type="gramStart"/>
      <w:r w:rsidRPr="00325E7D">
        <w:rPr>
          <w:rFonts w:ascii="Times New Roman" w:eastAsia="Calibri" w:hAnsi="Times New Roman" w:cs="Times New Roman"/>
          <w:sz w:val="26"/>
          <w:szCs w:val="26"/>
        </w:rPr>
        <w:t>обсуждения</w:t>
      </w:r>
      <w:proofErr w:type="gramEnd"/>
      <w:r w:rsidRPr="00325E7D">
        <w:rPr>
          <w:rFonts w:ascii="Times New Roman" w:eastAsia="Calibri" w:hAnsi="Times New Roman" w:cs="Times New Roman"/>
          <w:sz w:val="26"/>
          <w:szCs w:val="26"/>
        </w:rPr>
        <w:t xml:space="preserve"> произошедшего в целях предотвращения подобных случаев в будущем.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Директор незамедлительно информирует правоохранительные органы и родителей пострадавшего ученика и обидчика о тяжелом несчастном случае (в том </w:t>
      </w:r>
      <w:proofErr w:type="gramStart"/>
      <w:r w:rsidRPr="00325E7D">
        <w:rPr>
          <w:rFonts w:ascii="Times New Roman" w:eastAsia="Calibri" w:hAnsi="Times New Roman" w:cs="Times New Roman"/>
          <w:sz w:val="26"/>
          <w:szCs w:val="26"/>
        </w:rPr>
        <w:t>числе</w:t>
      </w:r>
      <w:proofErr w:type="gramEnd"/>
      <w:r w:rsidRPr="00325E7D">
        <w:rPr>
          <w:rFonts w:ascii="Times New Roman" w:eastAsia="Calibri" w:hAnsi="Times New Roman" w:cs="Times New Roman"/>
          <w:sz w:val="26"/>
          <w:szCs w:val="26"/>
        </w:rPr>
        <w:t xml:space="preserve"> связанном с физическим или психологическим насилием), случае со смертельным исходом, случае сексуального насилия, случае ношения и применения оружия, хранения и распространения наркотиков, случае угрозы физической расправы, вымогательства, кражи, ограбления.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Заместители руководителя (директора) образовательной организации несут ответственность за функции, делегируемые им директором школы (в должностной инструкции этого заместителя прописываются все соответствующие функции.):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согласовывает образовательные программы и учебно-тематические планы учителей, знакомится со сценариями и программами </w:t>
      </w:r>
      <w:proofErr w:type="spellStart"/>
      <w:r w:rsidRPr="00325E7D">
        <w:rPr>
          <w:rFonts w:ascii="Times New Roman" w:eastAsia="Calibri" w:hAnsi="Times New Roman" w:cs="Times New Roman"/>
          <w:sz w:val="26"/>
          <w:szCs w:val="26"/>
        </w:rPr>
        <w:t>внеучебных</w:t>
      </w:r>
      <w:proofErr w:type="spellEnd"/>
      <w:r w:rsidRPr="00325E7D">
        <w:rPr>
          <w:rFonts w:ascii="Times New Roman" w:eastAsia="Calibri" w:hAnsi="Times New Roman" w:cs="Times New Roman"/>
          <w:sz w:val="26"/>
          <w:szCs w:val="26"/>
        </w:rPr>
        <w:t xml:space="preserve"> мероприятий, технологиями их проведения в целях исключения дискриминации по какому бы то ни было признаку, пропаганды насилия или агрессии;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оказывает учителям методическую помощь в создании благоприятной психологической обстановки во время проведения занятий;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посещает учебные занятия и </w:t>
      </w:r>
      <w:proofErr w:type="spellStart"/>
      <w:r w:rsidRPr="00325E7D">
        <w:rPr>
          <w:rFonts w:ascii="Times New Roman" w:eastAsia="Calibri" w:hAnsi="Times New Roman" w:cs="Times New Roman"/>
          <w:sz w:val="26"/>
          <w:szCs w:val="26"/>
        </w:rPr>
        <w:t>внеучебные</w:t>
      </w:r>
      <w:proofErr w:type="spellEnd"/>
      <w:r w:rsidRPr="00325E7D">
        <w:rPr>
          <w:rFonts w:ascii="Times New Roman" w:eastAsia="Calibri" w:hAnsi="Times New Roman" w:cs="Times New Roman"/>
          <w:sz w:val="26"/>
          <w:szCs w:val="26"/>
        </w:rPr>
        <w:t xml:space="preserve"> мероприятия в целях </w:t>
      </w:r>
      <w:proofErr w:type="gramStart"/>
      <w:r w:rsidRPr="00325E7D">
        <w:rPr>
          <w:rFonts w:ascii="Times New Roman" w:eastAsia="Calibri" w:hAnsi="Times New Roman" w:cs="Times New Roman"/>
          <w:sz w:val="26"/>
          <w:szCs w:val="26"/>
        </w:rPr>
        <w:t>контроля за</w:t>
      </w:r>
      <w:proofErr w:type="gramEnd"/>
      <w:r w:rsidRPr="00325E7D">
        <w:rPr>
          <w:rFonts w:ascii="Times New Roman" w:eastAsia="Calibri" w:hAnsi="Times New Roman" w:cs="Times New Roman"/>
          <w:sz w:val="26"/>
          <w:szCs w:val="26"/>
        </w:rPr>
        <w:t xml:space="preserve"> соблюдением обучающимися и педагогами дисциплины, правил и этических норм поведения, а также для понимания проблемных зон в обучении и воспитании обучающихся;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проводит беседы с обучающимися, родителями и педагогами о соблюдении правил и норм поведения, принятых в образовательной организации; - аккумулирует информацию обо всех случаях насилия и дискриминации, вносит ее в специальный журнал (или электронную базу), где регистрируются все сообщения о насильственных действиях и предпринятые меры;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осуществляет (организует) разбирательства по случаям насилия или попыткам его совершения, при необходимости - в составе специальной комиссии, созданной из числа педагогов и сотрудников образовательной организации по </w:t>
      </w:r>
      <w:r w:rsidRPr="00325E7D">
        <w:rPr>
          <w:rFonts w:ascii="Times New Roman" w:eastAsia="Calibri" w:hAnsi="Times New Roman" w:cs="Times New Roman"/>
          <w:sz w:val="26"/>
          <w:szCs w:val="26"/>
        </w:rPr>
        <w:lastRenderedPageBreak/>
        <w:t xml:space="preserve">приказу руководителя; - обеспечивает принятие необходимых мер реагирования на случаи насилия в соответствии с уставом, правилами поведения, документом, излагающим политику образовательной организации в отношении насилия, и рекомендациями специалистов (комиссии), проводивших разбирательство случая насилия;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держит на особом контроле учеников, замеченных в потреблении </w:t>
      </w:r>
      <w:proofErr w:type="spellStart"/>
      <w:r w:rsidRPr="00325E7D">
        <w:rPr>
          <w:rFonts w:ascii="Times New Roman" w:eastAsia="Calibri" w:hAnsi="Times New Roman" w:cs="Times New Roman"/>
          <w:sz w:val="26"/>
          <w:szCs w:val="26"/>
        </w:rPr>
        <w:t>психоактивных</w:t>
      </w:r>
      <w:proofErr w:type="spellEnd"/>
      <w:r w:rsidRPr="00325E7D">
        <w:rPr>
          <w:rFonts w:ascii="Times New Roman" w:eastAsia="Calibri" w:hAnsi="Times New Roman" w:cs="Times New Roman"/>
          <w:sz w:val="26"/>
          <w:szCs w:val="26"/>
        </w:rPr>
        <w:t xml:space="preserve"> веществ,</w:t>
      </w:r>
      <w:r w:rsidR="00751E31">
        <w:rPr>
          <w:rFonts w:ascii="Times New Roman" w:eastAsia="Calibri" w:hAnsi="Times New Roman" w:cs="Times New Roman"/>
          <w:sz w:val="26"/>
          <w:szCs w:val="26"/>
        </w:rPr>
        <w:t xml:space="preserve"> </w:t>
      </w:r>
      <w:bookmarkStart w:id="0" w:name="_GoBack"/>
      <w:bookmarkEnd w:id="0"/>
      <w:r w:rsidRPr="00325E7D">
        <w:rPr>
          <w:rFonts w:ascii="Times New Roman" w:eastAsia="Calibri" w:hAnsi="Times New Roman" w:cs="Times New Roman"/>
          <w:sz w:val="26"/>
          <w:szCs w:val="26"/>
        </w:rPr>
        <w:t xml:space="preserve">ранее совершавших насильственные действия, склонных к конфликтам и агрессивному поведению;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Учитель, классный руководитель обязан: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использовать в своей деятельности только методы гуманной педагогики, средства и формы обучения и воспитания в соответствии с возрастными, гендерными, психологическими и физическими особенностями </w:t>
      </w:r>
      <w:proofErr w:type="gramStart"/>
      <w:r w:rsidRPr="00325E7D">
        <w:rPr>
          <w:rFonts w:ascii="Times New Roman" w:eastAsia="Calibri" w:hAnsi="Times New Roman" w:cs="Times New Roman"/>
          <w:sz w:val="26"/>
          <w:szCs w:val="26"/>
        </w:rPr>
        <w:t>обучающихся</w:t>
      </w:r>
      <w:proofErr w:type="gramEnd"/>
      <w:r w:rsidRPr="00325E7D">
        <w:rPr>
          <w:rFonts w:ascii="Times New Roman" w:eastAsia="Calibri" w:hAnsi="Times New Roman" w:cs="Times New Roman"/>
          <w:sz w:val="26"/>
          <w:szCs w:val="26"/>
        </w:rPr>
        <w:t xml:space="preserve">;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неукоснительно соблюдать правила внутреннего трудового распорядка, этические нормы при общении с обучающимися, родителями, коллегами, руководством, одинаково относиться ко всем ученикам, не допускать высказываний и других действий дискриминационного характера в связи с национальностью, религиозными взглядами, социальным статусом, экономическим и семейным положением, состоянием здоровья, особыми образовательными потребностями, особенностями развития, сексуальной ориентацией и гендерной идентичностью обучающихся или их родителей, других членов семьи;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информировать обучающихся и их родителей о правилах поведения в образовательной организации, ее политике в отношении насилия, при необходимости, совместно с </w:t>
      </w:r>
      <w:proofErr w:type="gramStart"/>
      <w:r w:rsidRPr="00325E7D">
        <w:rPr>
          <w:rFonts w:ascii="Times New Roman" w:eastAsia="Calibri" w:hAnsi="Times New Roman" w:cs="Times New Roman"/>
          <w:sz w:val="26"/>
          <w:szCs w:val="26"/>
        </w:rPr>
        <w:t>обучающимися</w:t>
      </w:r>
      <w:proofErr w:type="gramEnd"/>
      <w:r w:rsidRPr="00325E7D">
        <w:rPr>
          <w:rFonts w:ascii="Times New Roman" w:eastAsia="Calibri" w:hAnsi="Times New Roman" w:cs="Times New Roman"/>
          <w:sz w:val="26"/>
          <w:szCs w:val="26"/>
        </w:rPr>
        <w:t xml:space="preserve">, разрабатывать правила поведения в классе;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формировать и поддерживать в классе такую среду, которая бы в полной мере учитывала потребности, интересы и права каждого обучающегося, включая </w:t>
      </w:r>
      <w:proofErr w:type="gramStart"/>
      <w:r w:rsidRPr="00325E7D">
        <w:rPr>
          <w:rFonts w:ascii="Times New Roman" w:eastAsia="Calibri" w:hAnsi="Times New Roman" w:cs="Times New Roman"/>
          <w:sz w:val="26"/>
          <w:szCs w:val="26"/>
        </w:rPr>
        <w:t>обучающихся</w:t>
      </w:r>
      <w:proofErr w:type="gramEnd"/>
      <w:r w:rsidRPr="00325E7D">
        <w:rPr>
          <w:rFonts w:ascii="Times New Roman" w:eastAsia="Calibri" w:hAnsi="Times New Roman" w:cs="Times New Roman"/>
          <w:sz w:val="26"/>
          <w:szCs w:val="26"/>
        </w:rPr>
        <w:t xml:space="preserve"> с особыми образовательными потребностями, особенностями развития и поведения, и ученического коллектива в целом; поддерживает с учениками теплые и доверительные отношения;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использовать уроки и другие формы занятий с </w:t>
      </w:r>
      <w:proofErr w:type="gramStart"/>
      <w:r w:rsidRPr="00325E7D">
        <w:rPr>
          <w:rFonts w:ascii="Times New Roman" w:eastAsia="Calibri" w:hAnsi="Times New Roman" w:cs="Times New Roman"/>
          <w:sz w:val="26"/>
          <w:szCs w:val="26"/>
        </w:rPr>
        <w:t>обучающимися</w:t>
      </w:r>
      <w:proofErr w:type="gramEnd"/>
      <w:r w:rsidRPr="00325E7D">
        <w:rPr>
          <w:rFonts w:ascii="Times New Roman" w:eastAsia="Calibri" w:hAnsi="Times New Roman" w:cs="Times New Roman"/>
          <w:sz w:val="26"/>
          <w:szCs w:val="26"/>
        </w:rPr>
        <w:t xml:space="preserve"> как средство профилактики насилия - на уроках рассматривать вопросы, связанные с уважением, гендерным равенством, принятием многообразия (другого человека, другой точки зрения, других ценностей, форм самовыражения) и неприятием насилия;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на </w:t>
      </w:r>
      <w:proofErr w:type="spellStart"/>
      <w:r w:rsidRPr="00325E7D">
        <w:rPr>
          <w:rFonts w:ascii="Times New Roman" w:eastAsia="Calibri" w:hAnsi="Times New Roman" w:cs="Times New Roman"/>
          <w:sz w:val="26"/>
          <w:szCs w:val="26"/>
        </w:rPr>
        <w:t>внеучебных</w:t>
      </w:r>
      <w:proofErr w:type="spellEnd"/>
      <w:r w:rsidRPr="00325E7D">
        <w:rPr>
          <w:rFonts w:ascii="Times New Roman" w:eastAsia="Calibri" w:hAnsi="Times New Roman" w:cs="Times New Roman"/>
          <w:sz w:val="26"/>
          <w:szCs w:val="26"/>
        </w:rPr>
        <w:t xml:space="preserve"> занятиях и в рамках дополнительного образования формировать у обучающихся навыки межличностного общения, умения договариваться и разрешать конфликты мирным путем;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осуществлять постоянное наблюдение за коллективом обучающихся в целях раннего выявления межличностных конфликтов, формирования группировок, изоляции и травли замкнутых, малообщительных, эмоционально нестабильных учеников, в том числе имеющих особые образовательные потребности, особенности развития и поведения, и своевременного оказания им помощи и поддержки;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привлекает психолога и социального педагога для диагностики и улучшения социально-психологического климата в классе, разбора случаев насилия, проведения бесед с его участниками и другими обучающимися, консультирования родителей;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lastRenderedPageBreak/>
        <w:t xml:space="preserve">- не оставлять без внимания сообщения о случаях насилия, пресекает агрессивное поведение, принимать такие воспитательные и дисциплинарные меры, которые дадут долговременный эффект и не усугубят ситуацию;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своевременно обсуждать с родителями проблемы в поведении обучающихся (проявления агрессии или застенчивости, изоляции и др.) и совместные действия по их преодолению; - в случае совершения насильственных действий обучающимся или в отношении обучающегося действует в соответствии с установленным в образовательной организации порядком.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Вспомогательный персонал (вожатая, охранники, медицинский работник, библиотекарь, работники школьной столовой, гардероба, секретари.) в целях противодействия насилию могут: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следить за тем, чтобы в здание образовательной организации и на ее территорию не проникали посторонние, а обучающиеся не покидали его до окончания занятий;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вести наблюдение за обучающимися в вестибюле, гардеробе, коридорах школы и сообщать классному руководителю, ответственному заместителю директора о случаях насилия, а также поведении обучающихся, позволяющем заподозрить совершение ими или в отношении их насильственных действий; - наблюдать за поведением взрослых: педагогов, сотрудников, родителей; в случае совершения ими насильственных действий немедленно сообщать об этом руководству образовательной организации;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пресекать конфликты; в случае угрозы жизни и здоровью </w:t>
      </w:r>
      <w:proofErr w:type="gramStart"/>
      <w:r w:rsidRPr="00325E7D">
        <w:rPr>
          <w:rFonts w:ascii="Times New Roman" w:eastAsia="Calibri" w:hAnsi="Times New Roman" w:cs="Times New Roman"/>
          <w:sz w:val="26"/>
          <w:szCs w:val="26"/>
        </w:rPr>
        <w:t>обучающихся</w:t>
      </w:r>
      <w:proofErr w:type="gramEnd"/>
      <w:r w:rsidRPr="00325E7D">
        <w:rPr>
          <w:rFonts w:ascii="Times New Roman" w:eastAsia="Calibri" w:hAnsi="Times New Roman" w:cs="Times New Roman"/>
          <w:sz w:val="26"/>
          <w:szCs w:val="26"/>
        </w:rPr>
        <w:t xml:space="preserve"> оказывать первую помощь и вызвать скорую медицинскую помощь.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Технический персонал (уборщицы, дворник, электрик, слесарь и др.): </w:t>
      </w:r>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proofErr w:type="gramStart"/>
      <w:r w:rsidRPr="00325E7D">
        <w:rPr>
          <w:rFonts w:ascii="Times New Roman" w:eastAsia="Calibri" w:hAnsi="Times New Roman" w:cs="Times New Roman"/>
          <w:sz w:val="26"/>
          <w:szCs w:val="26"/>
        </w:rPr>
        <w:t xml:space="preserve">- не допускают обучающихся в технические помещения (подвалы, кладовые, бойлерные, гаражи) и «укромные» места (под лестничные клетки, тамбуры, отдаленные участки территории образовательной организации), где могут совершаться насильственные действия; </w:t>
      </w:r>
      <w:proofErr w:type="gramEnd"/>
    </w:p>
    <w:p w:rsidR="00D03778"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при обнаружении обучающихся в таких местах выясняют, с какой целью они там находятся, и прослеживают, чтобы обучающиеся их покинули; </w:t>
      </w:r>
    </w:p>
    <w:p w:rsidR="00C95D7B" w:rsidRPr="00325E7D" w:rsidRDefault="00C95D7B" w:rsidP="00325E7D">
      <w:pPr>
        <w:shd w:val="clear" w:color="auto" w:fill="FFFFFF"/>
        <w:spacing w:after="0" w:line="240" w:lineRule="auto"/>
        <w:ind w:firstLine="709"/>
        <w:jc w:val="both"/>
        <w:rPr>
          <w:rFonts w:ascii="Times New Roman" w:eastAsia="Calibri" w:hAnsi="Times New Roman" w:cs="Times New Roman"/>
          <w:sz w:val="26"/>
          <w:szCs w:val="26"/>
        </w:rPr>
      </w:pPr>
      <w:r w:rsidRPr="00325E7D">
        <w:rPr>
          <w:rFonts w:ascii="Times New Roman" w:eastAsia="Calibri" w:hAnsi="Times New Roman" w:cs="Times New Roman"/>
          <w:sz w:val="26"/>
          <w:szCs w:val="26"/>
        </w:rPr>
        <w:t xml:space="preserve">- при уборке и техническом обслуживании туалетных комнат, душевых и спортивных раздевалок обращают внимание на поведение обучающихся и при подозрении на совершение насильственных действий незамедлительно сообщают дежурному учителю или администратору. </w:t>
      </w:r>
    </w:p>
    <w:p w:rsidR="00AE1B84" w:rsidRPr="006B3D4A"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sidRPr="004423AA">
        <w:rPr>
          <w:rFonts w:ascii="Times New Roman" w:eastAsia="Calibri" w:hAnsi="Times New Roman" w:cs="Times New Roman"/>
          <w:sz w:val="26"/>
          <w:szCs w:val="26"/>
        </w:rPr>
        <w:t>Министерству образования и молодёжной политики Чувашской Республики, главам админ</w:t>
      </w:r>
      <w:r>
        <w:rPr>
          <w:rFonts w:ascii="Times New Roman" w:eastAsia="Calibri" w:hAnsi="Times New Roman" w:cs="Times New Roman"/>
          <w:sz w:val="26"/>
          <w:szCs w:val="26"/>
        </w:rPr>
        <w:t xml:space="preserve">истраций муниципальных районов </w:t>
      </w:r>
      <w:r w:rsidRPr="004423AA">
        <w:rPr>
          <w:rFonts w:ascii="Times New Roman" w:eastAsia="Calibri" w:hAnsi="Times New Roman" w:cs="Times New Roman"/>
          <w:sz w:val="26"/>
          <w:szCs w:val="26"/>
        </w:rPr>
        <w:t>и городских округов Чувашской Республики, председателям антитеррористических комиссий</w:t>
      </w:r>
      <w:r>
        <w:rPr>
          <w:rFonts w:ascii="Times New Roman" w:eastAsia="Calibri" w:hAnsi="Times New Roman" w:cs="Times New Roman"/>
          <w:sz w:val="26"/>
          <w:szCs w:val="26"/>
        </w:rPr>
        <w:t xml:space="preserve"> в соответствии с решениями антитеррористической комиссии в Чувашской республике необходимо в</w:t>
      </w:r>
      <w:r w:rsidR="00AE1B84" w:rsidRPr="006B3D4A">
        <w:rPr>
          <w:rFonts w:ascii="Times New Roman" w:eastAsia="Calibri" w:hAnsi="Times New Roman" w:cs="Times New Roman"/>
          <w:sz w:val="26"/>
          <w:szCs w:val="26"/>
        </w:rPr>
        <w:t xml:space="preserve"> ходе проверок антитеррористической защищенности объектов (территорий), относящихся к сфере деятельности Министерства просвещения Российской Федерации, осуществлять:</w:t>
      </w:r>
    </w:p>
    <w:p w:rsidR="00AE1B84" w:rsidRPr="006B3D4A"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w:t>
      </w:r>
      <w:proofErr w:type="gramStart"/>
      <w:r w:rsidR="00AE1B84" w:rsidRPr="006B3D4A">
        <w:rPr>
          <w:rFonts w:ascii="Times New Roman" w:eastAsia="Calibri" w:hAnsi="Times New Roman" w:cs="Times New Roman"/>
          <w:sz w:val="26"/>
          <w:szCs w:val="26"/>
        </w:rPr>
        <w:t>контроль за</w:t>
      </w:r>
      <w:proofErr w:type="gramEnd"/>
      <w:r w:rsidR="00AE1B84" w:rsidRPr="006B3D4A">
        <w:rPr>
          <w:rFonts w:ascii="Times New Roman" w:eastAsia="Calibri" w:hAnsi="Times New Roman" w:cs="Times New Roman"/>
          <w:sz w:val="26"/>
          <w:szCs w:val="26"/>
        </w:rPr>
        <w:t xml:space="preserve"> реализацией мероприятий по обеспечению антитеррористической защищенности объектов образования, отраженных в паспортах безопасности;</w:t>
      </w:r>
    </w:p>
    <w:p w:rsidR="00AE1B84" w:rsidRPr="006B3D4A"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w:t>
      </w:r>
      <w:r w:rsidR="002D1AA2">
        <w:rPr>
          <w:rFonts w:ascii="Times New Roman" w:eastAsia="Calibri" w:hAnsi="Times New Roman" w:cs="Times New Roman"/>
          <w:sz w:val="26"/>
          <w:szCs w:val="26"/>
        </w:rPr>
        <w:t xml:space="preserve">проверку </w:t>
      </w:r>
      <w:r w:rsidR="00AE1B84" w:rsidRPr="006B3D4A">
        <w:rPr>
          <w:rFonts w:ascii="Times New Roman" w:eastAsia="Calibri" w:hAnsi="Times New Roman" w:cs="Times New Roman"/>
          <w:sz w:val="26"/>
          <w:szCs w:val="26"/>
        </w:rPr>
        <w:t xml:space="preserve">работоспособности инженерно-технических средств и систем охраны, в </w:t>
      </w:r>
      <w:proofErr w:type="spellStart"/>
      <w:r w:rsidR="00AE1B84" w:rsidRPr="006B3D4A">
        <w:rPr>
          <w:rFonts w:ascii="Times New Roman" w:eastAsia="Calibri" w:hAnsi="Times New Roman" w:cs="Times New Roman"/>
          <w:sz w:val="26"/>
          <w:szCs w:val="26"/>
        </w:rPr>
        <w:t>т.ч</w:t>
      </w:r>
      <w:proofErr w:type="spellEnd"/>
      <w:r w:rsidR="00AE1B84" w:rsidRPr="006B3D4A">
        <w:rPr>
          <w:rFonts w:ascii="Times New Roman" w:eastAsia="Calibri" w:hAnsi="Times New Roman" w:cs="Times New Roman"/>
          <w:sz w:val="26"/>
          <w:szCs w:val="26"/>
        </w:rPr>
        <w:t xml:space="preserve">. турникетов, </w:t>
      </w:r>
      <w:proofErr w:type="spellStart"/>
      <w:r w:rsidR="00AE1B84" w:rsidRPr="006B3D4A">
        <w:rPr>
          <w:rFonts w:ascii="Times New Roman" w:eastAsia="Calibri" w:hAnsi="Times New Roman" w:cs="Times New Roman"/>
          <w:sz w:val="26"/>
          <w:szCs w:val="26"/>
        </w:rPr>
        <w:t>металлодетекторов</w:t>
      </w:r>
      <w:proofErr w:type="spellEnd"/>
      <w:r w:rsidR="00AE1B84" w:rsidRPr="006B3D4A">
        <w:rPr>
          <w:rFonts w:ascii="Times New Roman" w:eastAsia="Calibri" w:hAnsi="Times New Roman" w:cs="Times New Roman"/>
          <w:sz w:val="26"/>
          <w:szCs w:val="26"/>
        </w:rPr>
        <w:t>, барьеров безопасности, шлагбаумов, кнопок тревожной сигнализации, видеонаблюдения, а также навыков их ис</w:t>
      </w:r>
      <w:r w:rsidR="00ED7213">
        <w:rPr>
          <w:rFonts w:ascii="Times New Roman" w:eastAsia="Calibri" w:hAnsi="Times New Roman" w:cs="Times New Roman"/>
          <w:sz w:val="26"/>
          <w:szCs w:val="26"/>
        </w:rPr>
        <w:t>пользования персоналом объектов;</w:t>
      </w:r>
    </w:p>
    <w:p w:rsidR="00AE1B84" w:rsidRPr="006B3D4A"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lastRenderedPageBreak/>
        <w:t xml:space="preserve">- </w:t>
      </w:r>
      <w:r w:rsidR="002D1AA2">
        <w:rPr>
          <w:rFonts w:ascii="Times New Roman" w:eastAsia="Calibri" w:hAnsi="Times New Roman" w:cs="Times New Roman"/>
          <w:sz w:val="26"/>
          <w:szCs w:val="26"/>
        </w:rPr>
        <w:t>принять</w:t>
      </w:r>
      <w:r w:rsidR="00AE1B84" w:rsidRPr="006B3D4A">
        <w:rPr>
          <w:rFonts w:ascii="Times New Roman" w:eastAsia="Calibri" w:hAnsi="Times New Roman" w:cs="Times New Roman"/>
          <w:sz w:val="26"/>
          <w:szCs w:val="26"/>
        </w:rPr>
        <w:t xml:space="preserve"> дополнительные меры по совершенствованию работы психологов образовательных организаций, направленные на выявление среди учащихся склонных к агрессии и сов</w:t>
      </w:r>
      <w:r>
        <w:rPr>
          <w:rFonts w:ascii="Times New Roman" w:eastAsia="Calibri" w:hAnsi="Times New Roman" w:cs="Times New Roman"/>
          <w:sz w:val="26"/>
          <w:szCs w:val="26"/>
        </w:rPr>
        <w:t xml:space="preserve">ершению насильственных действий, </w:t>
      </w:r>
      <w:r w:rsidR="00AE1B84" w:rsidRPr="006B3D4A">
        <w:rPr>
          <w:rFonts w:ascii="Times New Roman" w:eastAsia="Calibri" w:hAnsi="Times New Roman" w:cs="Times New Roman"/>
          <w:sz w:val="26"/>
          <w:szCs w:val="26"/>
        </w:rPr>
        <w:t>при выявлении таких лиц организовать их психологическое сопровождение с привлечением (при необходимости) психологов и психиатров учреждений здравоохранения Чувашской Республики, адресную профилактическую работу с привлечением сотрудников органов внутренних дел и социальных служб;</w:t>
      </w:r>
      <w:proofErr w:type="gramEnd"/>
    </w:p>
    <w:p w:rsidR="00AE1B84" w:rsidRPr="006B3D4A"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w:t>
      </w:r>
      <w:r w:rsidR="00AE1B84" w:rsidRPr="006B3D4A">
        <w:rPr>
          <w:rFonts w:ascii="Times New Roman" w:eastAsia="Calibri" w:hAnsi="Times New Roman" w:cs="Times New Roman"/>
          <w:sz w:val="26"/>
          <w:szCs w:val="26"/>
        </w:rPr>
        <w:t>в ходе плановых</w:t>
      </w:r>
      <w:r w:rsidR="00A2598C">
        <w:rPr>
          <w:rFonts w:ascii="Times New Roman" w:eastAsia="Calibri" w:hAnsi="Times New Roman" w:cs="Times New Roman"/>
          <w:sz w:val="26"/>
          <w:szCs w:val="26"/>
        </w:rPr>
        <w:t xml:space="preserve"> тренировок по эвакуации отрабатыв</w:t>
      </w:r>
      <w:r w:rsidR="00AE1B84" w:rsidRPr="006B3D4A">
        <w:rPr>
          <w:rFonts w:ascii="Times New Roman" w:eastAsia="Calibri" w:hAnsi="Times New Roman" w:cs="Times New Roman"/>
          <w:sz w:val="26"/>
          <w:szCs w:val="26"/>
        </w:rPr>
        <w:t>ать порядок действий персонала объектов образования и учащихся при захвате их в заложники и угрозе насильственных действий с применением огнестрельного и холодного оружия;</w:t>
      </w:r>
    </w:p>
    <w:p w:rsidR="00AE1B84"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w:t>
      </w:r>
      <w:r w:rsidR="00AE1B84" w:rsidRPr="006B3D4A">
        <w:rPr>
          <w:rFonts w:ascii="Times New Roman" w:eastAsia="Calibri" w:hAnsi="Times New Roman" w:cs="Times New Roman"/>
          <w:sz w:val="26"/>
          <w:szCs w:val="26"/>
        </w:rPr>
        <w:t>о случаях выявления лиц, допустивших высказывания о намерении совершить насильственные действия, незамедлительно информир</w:t>
      </w:r>
      <w:r>
        <w:rPr>
          <w:rFonts w:ascii="Times New Roman" w:eastAsia="Calibri" w:hAnsi="Times New Roman" w:cs="Times New Roman"/>
          <w:sz w:val="26"/>
          <w:szCs w:val="26"/>
        </w:rPr>
        <w:t>овать правоохранительные органы;</w:t>
      </w:r>
    </w:p>
    <w:p w:rsidR="004423AA" w:rsidRPr="006B3D4A" w:rsidRDefault="004423AA" w:rsidP="004423A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w:t>
      </w:r>
      <w:r w:rsidR="00A2598C">
        <w:rPr>
          <w:rFonts w:ascii="Times New Roman" w:eastAsia="Calibri" w:hAnsi="Times New Roman" w:cs="Times New Roman"/>
          <w:sz w:val="26"/>
          <w:szCs w:val="26"/>
        </w:rPr>
        <w:t xml:space="preserve">проводить работу по </w:t>
      </w:r>
      <w:r w:rsidR="00ED7213">
        <w:rPr>
          <w:rFonts w:ascii="Times New Roman" w:eastAsia="Calibri" w:hAnsi="Times New Roman" w:cs="Times New Roman"/>
          <w:sz w:val="26"/>
          <w:szCs w:val="26"/>
        </w:rPr>
        <w:t>приведению</w:t>
      </w:r>
      <w:r w:rsidRPr="006B3D4A">
        <w:rPr>
          <w:rFonts w:ascii="Times New Roman" w:eastAsia="Calibri" w:hAnsi="Times New Roman" w:cs="Times New Roman"/>
          <w:sz w:val="26"/>
          <w:szCs w:val="26"/>
        </w:rPr>
        <w:t xml:space="preserve"> пропускного режима на объектах образования</w:t>
      </w:r>
      <w:r w:rsidR="00ED7213">
        <w:rPr>
          <w:rFonts w:ascii="Times New Roman" w:eastAsia="Calibri" w:hAnsi="Times New Roman" w:cs="Times New Roman"/>
          <w:sz w:val="26"/>
          <w:szCs w:val="26"/>
        </w:rPr>
        <w:t xml:space="preserve"> в соответствие с требованиями ГОСТ </w:t>
      </w:r>
      <w:proofErr w:type="gramStart"/>
      <w:r w:rsidR="00ED7213">
        <w:rPr>
          <w:rFonts w:ascii="Times New Roman" w:eastAsia="Calibri" w:hAnsi="Times New Roman" w:cs="Times New Roman"/>
          <w:sz w:val="26"/>
          <w:szCs w:val="26"/>
        </w:rPr>
        <w:t>Р</w:t>
      </w:r>
      <w:proofErr w:type="gramEnd"/>
      <w:r w:rsidR="00ED7213">
        <w:rPr>
          <w:rFonts w:ascii="Times New Roman" w:eastAsia="Calibri" w:hAnsi="Times New Roman" w:cs="Times New Roman"/>
          <w:sz w:val="26"/>
          <w:szCs w:val="26"/>
        </w:rPr>
        <w:t xml:space="preserve"> – 58485-2019</w:t>
      </w:r>
      <w:r w:rsidRPr="006B3D4A">
        <w:rPr>
          <w:rFonts w:ascii="Times New Roman" w:eastAsia="Calibri" w:hAnsi="Times New Roman" w:cs="Times New Roman"/>
          <w:sz w:val="26"/>
          <w:szCs w:val="26"/>
        </w:rPr>
        <w:t xml:space="preserve">, принятию мер по недопущению прохода в здания посторонних лиц и проноса запрещенных </w:t>
      </w:r>
      <w:r w:rsidR="00A2598C">
        <w:rPr>
          <w:rFonts w:ascii="Times New Roman" w:eastAsia="Calibri" w:hAnsi="Times New Roman" w:cs="Times New Roman"/>
          <w:sz w:val="26"/>
          <w:szCs w:val="26"/>
        </w:rPr>
        <w:t>в гражданском обороте предметов.</w:t>
      </w:r>
    </w:p>
    <w:p w:rsidR="00600A0E" w:rsidRDefault="004423AA"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м</w:t>
      </w:r>
      <w:r w:rsidR="00AE1B84" w:rsidRPr="006B3D4A">
        <w:rPr>
          <w:rFonts w:ascii="Times New Roman" w:eastAsia="Calibri" w:hAnsi="Times New Roman" w:cs="Times New Roman"/>
          <w:sz w:val="26"/>
          <w:szCs w:val="26"/>
        </w:rPr>
        <w:t xml:space="preserve">инистерству образования и молодёжной политики Чувашской Республики </w:t>
      </w:r>
      <w:r>
        <w:rPr>
          <w:rFonts w:ascii="Times New Roman" w:eastAsia="Calibri" w:hAnsi="Times New Roman" w:cs="Times New Roman"/>
          <w:sz w:val="26"/>
          <w:szCs w:val="26"/>
        </w:rPr>
        <w:t>следует</w:t>
      </w:r>
      <w:r w:rsidR="00600A0E">
        <w:rPr>
          <w:rFonts w:ascii="Times New Roman" w:eastAsia="Calibri" w:hAnsi="Times New Roman" w:cs="Times New Roman"/>
          <w:sz w:val="26"/>
          <w:szCs w:val="26"/>
        </w:rPr>
        <w:t>:</w:t>
      </w:r>
    </w:p>
    <w:p w:rsidR="00AE1B84" w:rsidRPr="006B3D4A" w:rsidRDefault="00600A0E"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4423AA">
        <w:rPr>
          <w:rFonts w:ascii="Times New Roman" w:eastAsia="Calibri" w:hAnsi="Times New Roman" w:cs="Times New Roman"/>
          <w:sz w:val="26"/>
          <w:szCs w:val="26"/>
        </w:rPr>
        <w:t xml:space="preserve"> </w:t>
      </w:r>
      <w:r w:rsidR="00AE1B84" w:rsidRPr="006B3D4A">
        <w:rPr>
          <w:rFonts w:ascii="Times New Roman" w:eastAsia="Calibri" w:hAnsi="Times New Roman" w:cs="Times New Roman"/>
          <w:sz w:val="26"/>
          <w:szCs w:val="26"/>
        </w:rPr>
        <w:t>обеспечить разработку и внедрение в практическую деятельность общественных организаций и движений, представляющих интересы молодежи, в том числе военно-патриотических объединений, информационных и методических материалов по развитию у целевой аудитории неприятия идеологии терроризма, привитию традиционных российских духовно-нравственных ценнос</w:t>
      </w:r>
      <w:r w:rsidR="00A2598C">
        <w:rPr>
          <w:rFonts w:ascii="Times New Roman" w:eastAsia="Calibri" w:hAnsi="Times New Roman" w:cs="Times New Roman"/>
          <w:sz w:val="26"/>
          <w:szCs w:val="26"/>
        </w:rPr>
        <w:t>тей;</w:t>
      </w:r>
    </w:p>
    <w:p w:rsidR="00600A0E" w:rsidRDefault="00600A0E" w:rsidP="006B3D4A">
      <w:pPr>
        <w:shd w:val="clear" w:color="auto" w:fill="FFFFFF"/>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продолжить </w:t>
      </w:r>
      <w:r w:rsidR="006B3D4A" w:rsidRPr="006B3D4A">
        <w:rPr>
          <w:rFonts w:ascii="Times New Roman" w:eastAsia="Calibri" w:hAnsi="Times New Roman" w:cs="Times New Roman"/>
          <w:sz w:val="26"/>
          <w:szCs w:val="26"/>
        </w:rPr>
        <w:t>мониторинг сети «Интернет» в целях выявления пользователей, причастных к размещению контента, пропагандирующ</w:t>
      </w:r>
      <w:r>
        <w:rPr>
          <w:rFonts w:ascii="Times New Roman" w:eastAsia="Calibri" w:hAnsi="Times New Roman" w:cs="Times New Roman"/>
          <w:sz w:val="26"/>
          <w:szCs w:val="26"/>
        </w:rPr>
        <w:t>его идеологию «</w:t>
      </w:r>
      <w:proofErr w:type="spellStart"/>
      <w:r>
        <w:rPr>
          <w:rFonts w:ascii="Times New Roman" w:eastAsia="Calibri" w:hAnsi="Times New Roman" w:cs="Times New Roman"/>
          <w:sz w:val="26"/>
          <w:szCs w:val="26"/>
        </w:rPr>
        <w:t>school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shooting</w:t>
      </w:r>
      <w:proofErr w:type="spellEnd"/>
      <w:r>
        <w:rPr>
          <w:rFonts w:ascii="Times New Roman" w:eastAsia="Calibri" w:hAnsi="Times New Roman" w:cs="Times New Roman"/>
          <w:sz w:val="26"/>
          <w:szCs w:val="26"/>
        </w:rPr>
        <w:t>», с последующим информированием правоохранительных органов.</w:t>
      </w:r>
    </w:p>
    <w:p w:rsidR="002D1AA2" w:rsidRDefault="002D1AA2" w:rsidP="006B3D4A">
      <w:pPr>
        <w:shd w:val="clear" w:color="auto" w:fill="FFFFFF"/>
        <w:spacing w:after="0" w:line="240" w:lineRule="auto"/>
        <w:ind w:firstLine="709"/>
        <w:jc w:val="both"/>
        <w:rPr>
          <w:rFonts w:ascii="Times New Roman" w:eastAsia="Calibri" w:hAnsi="Times New Roman" w:cs="Times New Roman"/>
          <w:sz w:val="26"/>
          <w:szCs w:val="26"/>
        </w:rPr>
      </w:pPr>
    </w:p>
    <w:p w:rsidR="006B3D4A" w:rsidRPr="00C600C6" w:rsidRDefault="006B3D4A" w:rsidP="003B699F">
      <w:pPr>
        <w:pStyle w:val="a3"/>
        <w:widowControl w:val="0"/>
        <w:shd w:val="clear" w:color="auto" w:fill="FFFFFF" w:themeFill="background1"/>
        <w:spacing w:line="240" w:lineRule="auto"/>
        <w:rPr>
          <w:sz w:val="26"/>
          <w:szCs w:val="26"/>
        </w:rPr>
      </w:pPr>
    </w:p>
    <w:p w:rsidR="00D56CCC" w:rsidRPr="00C600C6" w:rsidRDefault="00ED7213" w:rsidP="00D56CCC">
      <w:pPr>
        <w:pStyle w:val="a9"/>
        <w:spacing w:after="0" w:line="240" w:lineRule="auto"/>
        <w:ind w:left="0"/>
        <w:jc w:val="center"/>
        <w:outlineLvl w:val="0"/>
        <w:rPr>
          <w:rFonts w:ascii="Times New Roman" w:hAnsi="Times New Roman"/>
          <w:b/>
          <w:sz w:val="26"/>
          <w:szCs w:val="26"/>
        </w:rPr>
      </w:pPr>
      <w:r>
        <w:rPr>
          <w:rFonts w:ascii="Times New Roman" w:hAnsi="Times New Roman"/>
          <w:b/>
          <w:sz w:val="26"/>
          <w:szCs w:val="26"/>
        </w:rPr>
        <w:t>Аппарат</w:t>
      </w:r>
      <w:r w:rsidR="00D56CCC" w:rsidRPr="00C600C6">
        <w:rPr>
          <w:rFonts w:ascii="Times New Roman" w:hAnsi="Times New Roman"/>
          <w:b/>
          <w:sz w:val="26"/>
          <w:szCs w:val="26"/>
        </w:rPr>
        <w:t xml:space="preserve"> антитеррористической комиссии</w:t>
      </w:r>
    </w:p>
    <w:p w:rsidR="00D56CCC" w:rsidRPr="00C600C6" w:rsidRDefault="00D56CCC" w:rsidP="00D56CCC">
      <w:pPr>
        <w:pStyle w:val="a9"/>
        <w:spacing w:after="0" w:line="240" w:lineRule="auto"/>
        <w:ind w:left="0"/>
        <w:jc w:val="center"/>
        <w:outlineLvl w:val="0"/>
        <w:rPr>
          <w:rFonts w:ascii="Times New Roman" w:hAnsi="Times New Roman"/>
          <w:b/>
          <w:sz w:val="26"/>
          <w:szCs w:val="26"/>
        </w:rPr>
      </w:pPr>
      <w:r w:rsidRPr="00C600C6">
        <w:rPr>
          <w:rFonts w:ascii="Times New Roman" w:hAnsi="Times New Roman"/>
          <w:b/>
          <w:sz w:val="26"/>
          <w:szCs w:val="26"/>
        </w:rPr>
        <w:t xml:space="preserve">в Чувашской Республике </w:t>
      </w:r>
    </w:p>
    <w:sectPr w:rsidR="00D56CCC" w:rsidRPr="00C600C6" w:rsidSect="004B6BC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91" w:rsidRDefault="00744A91" w:rsidP="005B4941">
      <w:pPr>
        <w:spacing w:after="0" w:line="240" w:lineRule="auto"/>
      </w:pPr>
      <w:r>
        <w:separator/>
      </w:r>
    </w:p>
  </w:endnote>
  <w:endnote w:type="continuationSeparator" w:id="0">
    <w:p w:rsidR="00744A91" w:rsidRDefault="00744A91" w:rsidP="005B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91" w:rsidRDefault="00744A91" w:rsidP="005B4941">
      <w:pPr>
        <w:spacing w:after="0" w:line="240" w:lineRule="auto"/>
      </w:pPr>
      <w:r>
        <w:separator/>
      </w:r>
    </w:p>
  </w:footnote>
  <w:footnote w:type="continuationSeparator" w:id="0">
    <w:p w:rsidR="00744A91" w:rsidRDefault="00744A91" w:rsidP="005B4941">
      <w:pPr>
        <w:spacing w:after="0" w:line="240" w:lineRule="auto"/>
      </w:pPr>
      <w:r>
        <w:continuationSeparator/>
      </w:r>
    </w:p>
  </w:footnote>
  <w:footnote w:id="1">
    <w:p w:rsidR="00B13233" w:rsidRPr="008B75EF" w:rsidRDefault="00B13233" w:rsidP="00B13233">
      <w:pPr>
        <w:pStyle w:val="af2"/>
      </w:pPr>
      <w:r w:rsidRPr="008B75EF">
        <w:rPr>
          <w:rStyle w:val="aa"/>
        </w:rPr>
        <w:footnoteRef/>
      </w:r>
      <w:r w:rsidRPr="008B75EF">
        <w:t xml:space="preserve"> Далее – </w:t>
      </w:r>
      <w:r>
        <w:t>мониторинг</w:t>
      </w:r>
      <w:r w:rsidRPr="008B75E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594"/>
      <w:docPartObj>
        <w:docPartGallery w:val="Page Numbers (Top of Page)"/>
        <w:docPartUnique/>
      </w:docPartObj>
    </w:sdtPr>
    <w:sdtEndPr/>
    <w:sdtContent>
      <w:p w:rsidR="00A60F48" w:rsidRDefault="009C410A">
        <w:pPr>
          <w:pStyle w:val="ad"/>
          <w:jc w:val="center"/>
        </w:pPr>
        <w:r>
          <w:fldChar w:fldCharType="begin"/>
        </w:r>
        <w:r>
          <w:instrText xml:space="preserve"> PAGE   \* MERGEFORMAT </w:instrText>
        </w:r>
        <w:r>
          <w:fldChar w:fldCharType="separate"/>
        </w:r>
        <w:r w:rsidR="00751E31">
          <w:rPr>
            <w:noProof/>
          </w:rPr>
          <w:t>7</w:t>
        </w:r>
        <w:r>
          <w:rPr>
            <w:noProof/>
          </w:rPr>
          <w:fldChar w:fldCharType="end"/>
        </w:r>
      </w:p>
    </w:sdtContent>
  </w:sdt>
  <w:p w:rsidR="00A60F48" w:rsidRDefault="00A60F4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51C"/>
    <w:multiLevelType w:val="multilevel"/>
    <w:tmpl w:val="D3F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06019"/>
    <w:multiLevelType w:val="multilevel"/>
    <w:tmpl w:val="F1C6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553BF"/>
    <w:multiLevelType w:val="multilevel"/>
    <w:tmpl w:val="0A84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304FAC"/>
    <w:multiLevelType w:val="multilevel"/>
    <w:tmpl w:val="6BC8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0F35B9"/>
    <w:multiLevelType w:val="hybridMultilevel"/>
    <w:tmpl w:val="7FC2C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282F71"/>
    <w:multiLevelType w:val="hybridMultilevel"/>
    <w:tmpl w:val="869A4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F51"/>
    <w:rsid w:val="00031F08"/>
    <w:rsid w:val="000758B5"/>
    <w:rsid w:val="000B51C9"/>
    <w:rsid w:val="00135A1A"/>
    <w:rsid w:val="00150ED8"/>
    <w:rsid w:val="001644E0"/>
    <w:rsid w:val="00235888"/>
    <w:rsid w:val="002440FA"/>
    <w:rsid w:val="00245075"/>
    <w:rsid w:val="002533A5"/>
    <w:rsid w:val="002628ED"/>
    <w:rsid w:val="0026376D"/>
    <w:rsid w:val="00293D8B"/>
    <w:rsid w:val="002D1AA2"/>
    <w:rsid w:val="002E1582"/>
    <w:rsid w:val="00325E7D"/>
    <w:rsid w:val="00371312"/>
    <w:rsid w:val="003944AF"/>
    <w:rsid w:val="003A5B3B"/>
    <w:rsid w:val="003B34B9"/>
    <w:rsid w:val="003B699F"/>
    <w:rsid w:val="003D05E4"/>
    <w:rsid w:val="003F13AD"/>
    <w:rsid w:val="004423AA"/>
    <w:rsid w:val="00442D19"/>
    <w:rsid w:val="004860EC"/>
    <w:rsid w:val="004A0E57"/>
    <w:rsid w:val="004B2E8F"/>
    <w:rsid w:val="004B630A"/>
    <w:rsid w:val="004B6BC8"/>
    <w:rsid w:val="004E5224"/>
    <w:rsid w:val="00550489"/>
    <w:rsid w:val="00566CDA"/>
    <w:rsid w:val="0057425D"/>
    <w:rsid w:val="005B4941"/>
    <w:rsid w:val="005B6E1E"/>
    <w:rsid w:val="005F6786"/>
    <w:rsid w:val="00600A0E"/>
    <w:rsid w:val="00653DCC"/>
    <w:rsid w:val="00660806"/>
    <w:rsid w:val="00690B79"/>
    <w:rsid w:val="006B3D4A"/>
    <w:rsid w:val="00725FBB"/>
    <w:rsid w:val="00737C64"/>
    <w:rsid w:val="00744A91"/>
    <w:rsid w:val="00751E31"/>
    <w:rsid w:val="007737C6"/>
    <w:rsid w:val="007B2A04"/>
    <w:rsid w:val="007C20D7"/>
    <w:rsid w:val="007D524A"/>
    <w:rsid w:val="00897A21"/>
    <w:rsid w:val="008D200D"/>
    <w:rsid w:val="009171E9"/>
    <w:rsid w:val="009569AC"/>
    <w:rsid w:val="009A40AB"/>
    <w:rsid w:val="009B0CA6"/>
    <w:rsid w:val="009B2747"/>
    <w:rsid w:val="009C410A"/>
    <w:rsid w:val="00A03EC6"/>
    <w:rsid w:val="00A116F3"/>
    <w:rsid w:val="00A2598C"/>
    <w:rsid w:val="00A52982"/>
    <w:rsid w:val="00A60F48"/>
    <w:rsid w:val="00AD76CA"/>
    <w:rsid w:val="00AE1B84"/>
    <w:rsid w:val="00B13233"/>
    <w:rsid w:val="00B202B8"/>
    <w:rsid w:val="00B33755"/>
    <w:rsid w:val="00B438C0"/>
    <w:rsid w:val="00B70A51"/>
    <w:rsid w:val="00B70F61"/>
    <w:rsid w:val="00B72850"/>
    <w:rsid w:val="00B94515"/>
    <w:rsid w:val="00BF0023"/>
    <w:rsid w:val="00C41C1B"/>
    <w:rsid w:val="00C43DFA"/>
    <w:rsid w:val="00C600C6"/>
    <w:rsid w:val="00C6572A"/>
    <w:rsid w:val="00C825E6"/>
    <w:rsid w:val="00C94CBC"/>
    <w:rsid w:val="00C95667"/>
    <w:rsid w:val="00C95D7B"/>
    <w:rsid w:val="00CA3F51"/>
    <w:rsid w:val="00CB2240"/>
    <w:rsid w:val="00CC2015"/>
    <w:rsid w:val="00CD49B2"/>
    <w:rsid w:val="00D03778"/>
    <w:rsid w:val="00D058E4"/>
    <w:rsid w:val="00D12697"/>
    <w:rsid w:val="00D26E7E"/>
    <w:rsid w:val="00D26ED3"/>
    <w:rsid w:val="00D36E56"/>
    <w:rsid w:val="00D56CCC"/>
    <w:rsid w:val="00DE00EC"/>
    <w:rsid w:val="00DE0E16"/>
    <w:rsid w:val="00E53A82"/>
    <w:rsid w:val="00E74C15"/>
    <w:rsid w:val="00E7637F"/>
    <w:rsid w:val="00EA61E9"/>
    <w:rsid w:val="00ED7213"/>
    <w:rsid w:val="00EE6664"/>
    <w:rsid w:val="00F150AE"/>
    <w:rsid w:val="00F15C9C"/>
    <w:rsid w:val="00FA3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8B"/>
  </w:style>
  <w:style w:type="paragraph" w:styleId="1">
    <w:name w:val="heading 1"/>
    <w:basedOn w:val="a"/>
    <w:next w:val="a"/>
    <w:link w:val="10"/>
    <w:qFormat/>
    <w:rsid w:val="005B494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B4941"/>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uiPriority w:val="99"/>
    <w:rsid w:val="005B4941"/>
    <w:rPr>
      <w:rFonts w:ascii="Times New Roman" w:eastAsia="Times New Roman" w:hAnsi="Times New Roman" w:cs="Times New Roman"/>
      <w:sz w:val="28"/>
      <w:szCs w:val="28"/>
      <w:lang w:eastAsia="ru-RU"/>
    </w:rPr>
  </w:style>
  <w:style w:type="paragraph" w:styleId="a5">
    <w:name w:val="Body Text"/>
    <w:basedOn w:val="a"/>
    <w:link w:val="a6"/>
    <w:uiPriority w:val="99"/>
    <w:rsid w:val="005B4941"/>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5B4941"/>
    <w:rPr>
      <w:rFonts w:ascii="Times New Roman" w:eastAsia="Times New Roman" w:hAnsi="Times New Roman" w:cs="Times New Roman"/>
      <w:sz w:val="20"/>
      <w:szCs w:val="20"/>
      <w:lang w:eastAsia="ru-RU"/>
    </w:rPr>
  </w:style>
  <w:style w:type="paragraph" w:styleId="a7">
    <w:name w:val="Document Map"/>
    <w:basedOn w:val="a"/>
    <w:link w:val="a8"/>
    <w:uiPriority w:val="99"/>
    <w:semiHidden/>
    <w:rsid w:val="005B4941"/>
    <w:pPr>
      <w:shd w:val="clear" w:color="auto" w:fill="000080"/>
      <w:spacing w:after="0" w:line="240" w:lineRule="auto"/>
    </w:pPr>
    <w:rPr>
      <w:rFonts w:ascii="Tahoma" w:eastAsia="Times New Roman" w:hAnsi="Tahoma" w:cs="Tahoma"/>
      <w:sz w:val="20"/>
      <w:szCs w:val="20"/>
      <w:lang w:eastAsia="ru-RU"/>
    </w:rPr>
  </w:style>
  <w:style w:type="character" w:customStyle="1" w:styleId="a8">
    <w:name w:val="Схема документа Знак"/>
    <w:basedOn w:val="a0"/>
    <w:link w:val="a7"/>
    <w:uiPriority w:val="99"/>
    <w:semiHidden/>
    <w:rsid w:val="005B4941"/>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5B4941"/>
    <w:pPr>
      <w:ind w:left="720"/>
      <w:contextualSpacing/>
    </w:pPr>
    <w:rPr>
      <w:rFonts w:ascii="Calibri" w:eastAsia="Times New Roman" w:hAnsi="Calibri" w:cs="Times New Roman"/>
    </w:rPr>
  </w:style>
  <w:style w:type="character" w:customStyle="1" w:styleId="10">
    <w:name w:val="Заголовок 1 Знак"/>
    <w:basedOn w:val="a0"/>
    <w:link w:val="1"/>
    <w:rsid w:val="005B4941"/>
    <w:rPr>
      <w:rFonts w:ascii="Arial" w:eastAsia="Times New Roman" w:hAnsi="Arial" w:cs="Arial"/>
      <w:b/>
      <w:bCs/>
      <w:kern w:val="32"/>
      <w:sz w:val="32"/>
      <w:szCs w:val="32"/>
      <w:lang w:eastAsia="ru-RU"/>
    </w:rPr>
  </w:style>
  <w:style w:type="character" w:styleId="aa">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basedOn w:val="a0"/>
    <w:qFormat/>
    <w:rsid w:val="005B4941"/>
    <w:rPr>
      <w:rFonts w:cs="Times New Roman"/>
      <w:vertAlign w:val="superscript"/>
    </w:rPr>
  </w:style>
  <w:style w:type="character" w:customStyle="1" w:styleId="ab">
    <w:name w:val="Основной текст_"/>
    <w:link w:val="2"/>
    <w:locked/>
    <w:rsid w:val="005B4941"/>
    <w:rPr>
      <w:shd w:val="clear" w:color="auto" w:fill="FFFFFF"/>
    </w:rPr>
  </w:style>
  <w:style w:type="paragraph" w:customStyle="1" w:styleId="2">
    <w:name w:val="Основной текст2"/>
    <w:basedOn w:val="a"/>
    <w:link w:val="ab"/>
    <w:uiPriority w:val="99"/>
    <w:rsid w:val="005B4941"/>
    <w:pPr>
      <w:shd w:val="clear" w:color="auto" w:fill="FFFFFF"/>
      <w:spacing w:before="300" w:after="0" w:line="379" w:lineRule="exact"/>
      <w:ind w:firstLine="709"/>
      <w:jc w:val="both"/>
    </w:pPr>
  </w:style>
  <w:style w:type="paragraph" w:customStyle="1" w:styleId="rtejustify1">
    <w:name w:val="rtejustify1"/>
    <w:basedOn w:val="a"/>
    <w:uiPriority w:val="99"/>
    <w:rsid w:val="005B4941"/>
    <w:pPr>
      <w:spacing w:after="50" w:line="240" w:lineRule="auto"/>
      <w:ind w:firstLine="709"/>
      <w:jc w:val="both"/>
    </w:pPr>
    <w:rPr>
      <w:rFonts w:ascii="Tahoma" w:eastAsia="Times New Roman" w:hAnsi="Tahoma" w:cs="Tahoma"/>
      <w:sz w:val="24"/>
      <w:szCs w:val="24"/>
      <w:lang w:eastAsia="ru-RU"/>
    </w:rPr>
  </w:style>
  <w:style w:type="character" w:customStyle="1" w:styleId="ac">
    <w:name w:val="Цветовое выделение"/>
    <w:rsid w:val="005B4941"/>
    <w:rPr>
      <w:b/>
      <w:bCs/>
      <w:color w:val="000080"/>
    </w:rPr>
  </w:style>
  <w:style w:type="paragraph" w:styleId="ad">
    <w:name w:val="header"/>
    <w:basedOn w:val="a"/>
    <w:link w:val="ae"/>
    <w:uiPriority w:val="99"/>
    <w:unhideWhenUsed/>
    <w:rsid w:val="00A60F4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60F48"/>
  </w:style>
  <w:style w:type="paragraph" w:styleId="af">
    <w:name w:val="footer"/>
    <w:basedOn w:val="a"/>
    <w:link w:val="af0"/>
    <w:uiPriority w:val="99"/>
    <w:semiHidden/>
    <w:unhideWhenUsed/>
    <w:rsid w:val="00A60F4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60F48"/>
  </w:style>
  <w:style w:type="character" w:styleId="af1">
    <w:name w:val="Hyperlink"/>
    <w:basedOn w:val="a0"/>
    <w:rsid w:val="00A116F3"/>
    <w:rPr>
      <w:color w:val="0000FF"/>
      <w:u w:val="single"/>
    </w:rPr>
  </w:style>
  <w:style w:type="paragraph" w:styleId="af2">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
    <w:basedOn w:val="a"/>
    <w:link w:val="af3"/>
    <w:uiPriority w:val="99"/>
    <w:qFormat/>
    <w:rsid w:val="00CC2015"/>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
    <w:basedOn w:val="a0"/>
    <w:link w:val="af2"/>
    <w:uiPriority w:val="99"/>
    <w:rsid w:val="00CC2015"/>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DE00E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E00EC"/>
    <w:rPr>
      <w:rFonts w:ascii="Tahoma" w:hAnsi="Tahoma" w:cs="Tahoma"/>
      <w:sz w:val="16"/>
      <w:szCs w:val="16"/>
    </w:rPr>
  </w:style>
  <w:style w:type="character" w:customStyle="1" w:styleId="20">
    <w:name w:val="Текст сноски Знак2"/>
    <w:aliases w:val=" Знак4 Знак Знак, Знак4 Знак2, Знак4 Знак1 Знак,Текст сноски Знак1 Знак,Table_Footnote_last Знак1 Знак,Знак3 Знак,Знак31 Знак"/>
    <w:uiPriority w:val="99"/>
    <w:locked/>
    <w:rsid w:val="00C43DFA"/>
    <w:rPr>
      <w:lang w:val="ru-RU" w:eastAsia="ru-RU" w:bidi="ar-SA"/>
    </w:rPr>
  </w:style>
  <w:style w:type="character" w:customStyle="1" w:styleId="FontStyle24">
    <w:name w:val="Font Style24"/>
    <w:rsid w:val="00C43DFA"/>
    <w:rPr>
      <w:rFonts w:ascii="Times New Roman" w:hAnsi="Times New Roman" w:cs="Times New Roman"/>
      <w:sz w:val="16"/>
      <w:szCs w:val="16"/>
    </w:rPr>
  </w:style>
  <w:style w:type="paragraph" w:customStyle="1" w:styleId="11">
    <w:name w:val="Основной текст1"/>
    <w:basedOn w:val="a"/>
    <w:rsid w:val="00B13233"/>
    <w:pPr>
      <w:widowControl w:val="0"/>
      <w:shd w:val="clear" w:color="auto" w:fill="FFFFFF"/>
      <w:spacing w:after="0" w:line="324" w:lineRule="exact"/>
      <w:jc w:val="both"/>
    </w:pPr>
    <w:rPr>
      <w:rFonts w:ascii="Times New Roman" w:eastAsia="Times New Roman" w:hAnsi="Times New Roman" w:cs="Times New Roman"/>
      <w:sz w:val="28"/>
      <w:szCs w:val="20"/>
      <w:lang w:eastAsia="ru-RU"/>
    </w:rPr>
  </w:style>
  <w:style w:type="character" w:customStyle="1" w:styleId="21">
    <w:name w:val="Основной текст (2)_"/>
    <w:link w:val="22"/>
    <w:rsid w:val="00AE1B84"/>
    <w:rPr>
      <w:rFonts w:ascii="Lucida Sans Unicode" w:hAnsi="Lucida Sans Unicode"/>
      <w:b/>
      <w:bCs/>
      <w:shd w:val="clear" w:color="auto" w:fill="FFFFFF"/>
    </w:rPr>
  </w:style>
  <w:style w:type="paragraph" w:customStyle="1" w:styleId="22">
    <w:name w:val="Основной текст (2)"/>
    <w:basedOn w:val="a"/>
    <w:link w:val="21"/>
    <w:rsid w:val="00AE1B84"/>
    <w:pPr>
      <w:widowControl w:val="0"/>
      <w:shd w:val="clear" w:color="auto" w:fill="FFFFFF"/>
      <w:spacing w:after="540" w:line="240" w:lineRule="atLeast"/>
    </w:pPr>
    <w:rPr>
      <w:rFonts w:ascii="Lucida Sans Unicode" w:hAnsi="Lucida Sans Unicode"/>
      <w:b/>
      <w:bCs/>
    </w:rPr>
  </w:style>
  <w:style w:type="paragraph" w:styleId="af6">
    <w:name w:val="Plain Text"/>
    <w:aliases w:val="Текст Знак2,Текст Знак Знак,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к"/>
    <w:basedOn w:val="a"/>
    <w:link w:val="12"/>
    <w:rsid w:val="006B3D4A"/>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uiPriority w:val="99"/>
    <w:semiHidden/>
    <w:rsid w:val="006B3D4A"/>
    <w:rPr>
      <w:rFonts w:ascii="Consolas" w:hAnsi="Consolas"/>
      <w:sz w:val="21"/>
      <w:szCs w:val="21"/>
    </w:rPr>
  </w:style>
  <w:style w:type="character" w:customStyle="1" w:styleId="12">
    <w:name w:val="Текст Знак1"/>
    <w:aliases w:val="Текст Знак2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
    <w:link w:val="af6"/>
    <w:locked/>
    <w:rsid w:val="006B3D4A"/>
    <w:rPr>
      <w:rFonts w:ascii="Courier New" w:eastAsia="Times New Roman" w:hAnsi="Courier New" w:cs="Courier New"/>
      <w:sz w:val="20"/>
      <w:szCs w:val="20"/>
      <w:lang w:eastAsia="ru-RU"/>
    </w:rPr>
  </w:style>
  <w:style w:type="paragraph" w:styleId="af8">
    <w:name w:val="Normal (Web)"/>
    <w:basedOn w:val="a"/>
    <w:uiPriority w:val="99"/>
    <w:unhideWhenUsed/>
    <w:rsid w:val="002D1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2D1A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5334">
      <w:bodyDiv w:val="1"/>
      <w:marLeft w:val="0"/>
      <w:marRight w:val="0"/>
      <w:marTop w:val="0"/>
      <w:marBottom w:val="0"/>
      <w:divBdr>
        <w:top w:val="none" w:sz="0" w:space="0" w:color="auto"/>
        <w:left w:val="none" w:sz="0" w:space="0" w:color="auto"/>
        <w:bottom w:val="none" w:sz="0" w:space="0" w:color="auto"/>
        <w:right w:val="none" w:sz="0" w:space="0" w:color="auto"/>
      </w:divBdr>
    </w:div>
    <w:div w:id="19453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698D2-C976-4CEE-B54B-FFD63BA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7</Pages>
  <Words>2835</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atk2</dc:creator>
  <cp:lastModifiedBy>АГЧР Гордеев Андрей Александрович</cp:lastModifiedBy>
  <cp:revision>38</cp:revision>
  <cp:lastPrinted>2020-03-12T06:58:00Z</cp:lastPrinted>
  <dcterms:created xsi:type="dcterms:W3CDTF">2018-12-05T06:55:00Z</dcterms:created>
  <dcterms:modified xsi:type="dcterms:W3CDTF">2021-08-17T11:08:00Z</dcterms:modified>
</cp:coreProperties>
</file>