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1"/>
        <w:gridCol w:w="6520"/>
      </w:tblGrid>
      <w:tr w:rsidR="00E73A8A">
        <w:tc>
          <w:tcPr>
            <w:tcW w:w="3691" w:type="dxa"/>
            <w:shd w:val="clear" w:color="auto" w:fill="FFFFFF"/>
            <w:tcMar>
              <w:bottom w:w="144" w:type="dxa"/>
            </w:tcMar>
          </w:tcPr>
          <w:p w:rsidR="00E73A8A" w:rsidRDefault="00C939BE">
            <w:pPr>
              <w:spacing w:after="0" w:line="240" w:lineRule="auto"/>
              <w:rPr>
                <w:rFonts w:eastAsia="Tahoma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Фамилия, имя, отчество  работника</w:t>
            </w:r>
          </w:p>
        </w:tc>
        <w:tc>
          <w:tcPr>
            <w:tcW w:w="6520" w:type="dxa"/>
            <w:shd w:val="clear" w:color="auto" w:fill="FFFFFF"/>
            <w:tcMar>
              <w:bottom w:w="144" w:type="dxa"/>
            </w:tcMar>
          </w:tcPr>
          <w:p w:rsidR="00E73A8A" w:rsidRDefault="00C939BE">
            <w:pPr>
              <w:spacing w:after="0" w:line="240" w:lineRule="auto"/>
              <w:jc w:val="center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b/>
                <w:bCs/>
                <w:sz w:val="28"/>
                <w:szCs w:val="28"/>
              </w:rPr>
              <w:t>Белова Татьяна Николаевна</w:t>
            </w:r>
          </w:p>
        </w:tc>
      </w:tr>
      <w:tr w:rsidR="00E73A8A">
        <w:tc>
          <w:tcPr>
            <w:tcW w:w="3691" w:type="dxa"/>
            <w:shd w:val="clear" w:color="auto" w:fill="FFFFFF"/>
            <w:tcMar>
              <w:bottom w:w="144" w:type="dxa"/>
            </w:tcMar>
          </w:tcPr>
          <w:p w:rsidR="00E73A8A" w:rsidRDefault="00C939BE">
            <w:pPr>
              <w:spacing w:after="0" w:line="240" w:lineRule="auto"/>
              <w:rPr>
                <w:rFonts w:ascii="Cambria" w:hAnsi="Cambria" w:cs="Cambria"/>
                <w:b/>
                <w:bCs/>
                <w:color w:val="000000"/>
                <w:shd w:val="clear" w:color="auto" w:fill="FFFFFF"/>
              </w:rPr>
            </w:pPr>
            <w:r>
              <w:rPr>
                <w:rFonts w:eastAsia="Tahoma"/>
                <w:b/>
                <w:sz w:val="24"/>
                <w:szCs w:val="24"/>
                <w:lang w:val="en-US" w:eastAsia="zh-CN" w:bidi="ar"/>
              </w:rPr>
              <w:t>Уровень образования</w:t>
            </w:r>
          </w:p>
        </w:tc>
        <w:tc>
          <w:tcPr>
            <w:tcW w:w="6520" w:type="dxa"/>
            <w:shd w:val="clear" w:color="auto" w:fill="FFFFFF"/>
            <w:tcMar>
              <w:bottom w:w="144" w:type="dxa"/>
            </w:tcMar>
          </w:tcPr>
          <w:p w:rsidR="00E73A8A" w:rsidRDefault="00C939BE">
            <w:pPr>
              <w:spacing w:after="0" w:line="240" w:lineRule="auto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высшее</w:t>
            </w:r>
          </w:p>
        </w:tc>
      </w:tr>
      <w:tr w:rsidR="00E73A8A">
        <w:tc>
          <w:tcPr>
            <w:tcW w:w="3691" w:type="dxa"/>
            <w:shd w:val="clear" w:color="auto" w:fill="FFFFFF"/>
            <w:tcMar>
              <w:bottom w:w="144" w:type="dxa"/>
            </w:tcMar>
          </w:tcPr>
          <w:p w:rsidR="00E73A8A" w:rsidRDefault="00C939BE">
            <w:pPr>
              <w:spacing w:after="0" w:line="240" w:lineRule="auto"/>
              <w:rPr>
                <w:rFonts w:eastAsia="Tahoma"/>
                <w:b/>
                <w:sz w:val="24"/>
                <w:szCs w:val="24"/>
                <w:lang w:eastAsia="zh-CN" w:bidi="ar"/>
              </w:rPr>
            </w:pPr>
            <w:r>
              <w:rPr>
                <w:rFonts w:eastAsia="Tahoma"/>
                <w:b/>
                <w:sz w:val="24"/>
                <w:szCs w:val="24"/>
                <w:lang w:eastAsia="zh-CN" w:bidi="ar"/>
              </w:rPr>
              <w:t xml:space="preserve">Наименование направления подготовки и (или) специальности. </w:t>
            </w:r>
          </w:p>
          <w:p w:rsidR="00E73A8A" w:rsidRDefault="00C939B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  <w:lang w:eastAsia="zh-CN" w:bidi="ar"/>
              </w:rPr>
              <w:t xml:space="preserve">- Укажите </w:t>
            </w:r>
            <w:r>
              <w:rPr>
                <w:sz w:val="24"/>
                <w:szCs w:val="24"/>
              </w:rPr>
              <w:t>название учреждения, специальность.</w:t>
            </w:r>
          </w:p>
          <w:p w:rsidR="00E73A8A" w:rsidRDefault="00C939B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дату начала подготовки - поступления, </w:t>
            </w:r>
          </w:p>
          <w:p w:rsidR="00E73A8A" w:rsidRDefault="00C939BE">
            <w:pPr>
              <w:spacing w:after="0" w:line="240" w:lineRule="auto"/>
              <w:rPr>
                <w:rFonts w:eastAsia="Tahoma"/>
                <w:b/>
                <w:sz w:val="24"/>
                <w:szCs w:val="24"/>
                <w:lang w:eastAsia="zh-CN" w:bidi="ar"/>
              </w:rPr>
            </w:pPr>
            <w:r>
              <w:rPr>
                <w:sz w:val="24"/>
                <w:szCs w:val="24"/>
                <w:lang w:eastAsia="ru-RU"/>
              </w:rPr>
              <w:t xml:space="preserve">- дату окончания подготовки, в формате </w:t>
            </w:r>
            <w:r>
              <w:rPr>
                <w:b/>
                <w:sz w:val="24"/>
                <w:szCs w:val="24"/>
                <w:lang w:eastAsia="ru-RU"/>
              </w:rPr>
              <w:t>дд.мм.гггг - дд.мм.гггг</w:t>
            </w:r>
          </w:p>
        </w:tc>
        <w:tc>
          <w:tcPr>
            <w:tcW w:w="6520" w:type="dxa"/>
            <w:shd w:val="clear" w:color="auto" w:fill="FFFFFF"/>
            <w:tcMar>
              <w:bottom w:w="144" w:type="dxa"/>
            </w:tcMar>
          </w:tcPr>
          <w:p w:rsidR="00E73A8A" w:rsidRDefault="00C939BE">
            <w:pPr>
              <w:spacing w:after="0" w:line="240" w:lineRule="auto"/>
            </w:pPr>
            <w:r>
              <w:rPr>
                <w:rFonts w:eastAsia="Tahoma"/>
                <w:sz w:val="24"/>
                <w:szCs w:val="24"/>
                <w:shd w:val="clear" w:color="auto" w:fill="FFFFFF"/>
              </w:rPr>
              <w:t xml:space="preserve">Пермский ордена Трудового Красного Знамени государственный университет им.А.М.Горького, </w:t>
            </w:r>
            <w:r>
              <w:t>по специальности «История», присвоена квалификация «Историк. Преподаватель истории и обществоведения», 24</w:t>
            </w:r>
            <w:r>
              <w:t xml:space="preserve">.08.1982 -  24.06.1987 </w:t>
            </w:r>
          </w:p>
          <w:p w:rsidR="00E73A8A" w:rsidRDefault="00E73A8A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73A8A" w:rsidRDefault="00E73A8A">
            <w:pPr>
              <w:spacing w:after="0" w:line="240" w:lineRule="auto"/>
              <w:rPr>
                <w:rFonts w:eastAsia="Tahoma"/>
                <w:sz w:val="24"/>
                <w:szCs w:val="24"/>
              </w:rPr>
            </w:pPr>
          </w:p>
        </w:tc>
      </w:tr>
      <w:tr w:rsidR="00E73A8A">
        <w:tc>
          <w:tcPr>
            <w:tcW w:w="3691" w:type="dxa"/>
            <w:shd w:val="clear" w:color="auto" w:fill="FFFFFF"/>
            <w:tcMar>
              <w:bottom w:w="144" w:type="dxa"/>
            </w:tcMar>
          </w:tcPr>
          <w:p w:rsidR="00E73A8A" w:rsidRDefault="00C939BE">
            <w:pPr>
              <w:spacing w:after="0" w:line="240" w:lineRule="auto"/>
              <w:rPr>
                <w:rFonts w:eastAsia="Tahoma"/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Занимаемая должность (должности)</w:t>
            </w:r>
          </w:p>
        </w:tc>
        <w:tc>
          <w:tcPr>
            <w:tcW w:w="6520" w:type="dxa"/>
            <w:shd w:val="clear" w:color="auto" w:fill="FFFFFF"/>
            <w:tcMar>
              <w:bottom w:w="144" w:type="dxa"/>
            </w:tcMar>
          </w:tcPr>
          <w:p w:rsidR="00E73A8A" w:rsidRDefault="00C939BE">
            <w:pPr>
              <w:spacing w:after="0" w:line="240" w:lineRule="auto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Учитель</w:t>
            </w:r>
          </w:p>
        </w:tc>
      </w:tr>
      <w:tr w:rsidR="00E73A8A">
        <w:tc>
          <w:tcPr>
            <w:tcW w:w="3691" w:type="dxa"/>
            <w:shd w:val="clear" w:color="auto" w:fill="FFFFFF"/>
            <w:tcMar>
              <w:bottom w:w="144" w:type="dxa"/>
            </w:tcMar>
          </w:tcPr>
          <w:p w:rsidR="00E73A8A" w:rsidRDefault="00C939BE">
            <w:pPr>
              <w:spacing w:after="0" w:line="240" w:lineRule="auto"/>
              <w:rPr>
                <w:rFonts w:eastAsia="Tahoma"/>
                <w:b/>
                <w:sz w:val="24"/>
                <w:szCs w:val="24"/>
              </w:rPr>
            </w:pPr>
            <w:r>
              <w:rPr>
                <w:rFonts w:eastAsia="Tahoma"/>
                <w:b/>
                <w:sz w:val="24"/>
                <w:szCs w:val="24"/>
                <w:lang w:eastAsia="zh-CN" w:bidi="ar"/>
              </w:rPr>
              <w:t>Преподаваемые учебные предметы, курсы, дисциплины (модули)</w:t>
            </w:r>
          </w:p>
        </w:tc>
        <w:tc>
          <w:tcPr>
            <w:tcW w:w="6520" w:type="dxa"/>
            <w:shd w:val="clear" w:color="auto" w:fill="FFFFFF"/>
            <w:tcMar>
              <w:bottom w:w="144" w:type="dxa"/>
            </w:tcMar>
          </w:tcPr>
          <w:p w:rsidR="00E73A8A" w:rsidRDefault="00C939BE">
            <w:pPr>
              <w:spacing w:after="0" w:line="240" w:lineRule="auto"/>
              <w:rPr>
                <w:rFonts w:eastAsia="Tahoma"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История, Обществознание</w:t>
            </w:r>
          </w:p>
        </w:tc>
      </w:tr>
      <w:tr w:rsidR="00E73A8A">
        <w:tc>
          <w:tcPr>
            <w:tcW w:w="3691" w:type="dxa"/>
            <w:shd w:val="clear" w:color="auto" w:fill="FFFFFF"/>
            <w:tcMar>
              <w:bottom w:w="144" w:type="dxa"/>
            </w:tcMar>
          </w:tcPr>
          <w:p w:rsidR="00E73A8A" w:rsidRDefault="00C939BE">
            <w:pPr>
              <w:spacing w:after="0" w:line="240" w:lineRule="auto"/>
              <w:rPr>
                <w:rFonts w:eastAsia="Tahoma"/>
                <w:b/>
                <w:sz w:val="24"/>
                <w:szCs w:val="24"/>
              </w:rPr>
            </w:pPr>
            <w:r>
              <w:rPr>
                <w:rFonts w:eastAsia="Tahoma"/>
                <w:b/>
                <w:sz w:val="24"/>
                <w:szCs w:val="24"/>
                <w:lang w:val="en-US" w:eastAsia="zh-CN" w:bidi="ar"/>
              </w:rPr>
              <w:t>Ученая степень</w:t>
            </w:r>
          </w:p>
        </w:tc>
        <w:tc>
          <w:tcPr>
            <w:tcW w:w="6520" w:type="dxa"/>
            <w:shd w:val="clear" w:color="auto" w:fill="FFFFFF"/>
            <w:tcMar>
              <w:bottom w:w="144" w:type="dxa"/>
            </w:tcMar>
          </w:tcPr>
          <w:p w:rsidR="00E73A8A" w:rsidRDefault="00C939BE">
            <w:pPr>
              <w:spacing w:after="0" w:line="240" w:lineRule="auto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нет</w:t>
            </w:r>
          </w:p>
        </w:tc>
      </w:tr>
      <w:tr w:rsidR="00E73A8A">
        <w:tc>
          <w:tcPr>
            <w:tcW w:w="3691" w:type="dxa"/>
            <w:shd w:val="clear" w:color="auto" w:fill="FFFFFF"/>
            <w:tcMar>
              <w:bottom w:w="144" w:type="dxa"/>
            </w:tcMar>
          </w:tcPr>
          <w:p w:rsidR="00E73A8A" w:rsidRDefault="00C939BE">
            <w:pPr>
              <w:spacing w:after="0" w:line="240" w:lineRule="auto"/>
              <w:rPr>
                <w:rFonts w:eastAsia="Tahoma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ahoma"/>
                <w:b/>
                <w:sz w:val="24"/>
                <w:szCs w:val="24"/>
                <w:lang w:val="en-US" w:eastAsia="zh-CN" w:bidi="ar"/>
              </w:rPr>
              <w:t>Ученое звание</w:t>
            </w:r>
          </w:p>
        </w:tc>
        <w:tc>
          <w:tcPr>
            <w:tcW w:w="6520" w:type="dxa"/>
            <w:shd w:val="clear" w:color="auto" w:fill="FFFFFF"/>
            <w:tcMar>
              <w:bottom w:w="144" w:type="dxa"/>
            </w:tcMar>
          </w:tcPr>
          <w:p w:rsidR="00E73A8A" w:rsidRDefault="00C939BE">
            <w:pPr>
              <w:pStyle w:val="af4"/>
              <w:spacing w:before="0" w:beforeAutospacing="0" w:after="0" w:afterAutospacing="0"/>
              <w:rPr>
                <w:rFonts w:eastAsia="Tahoma"/>
                <w:lang w:val="ru-RU"/>
              </w:rPr>
            </w:pPr>
            <w:r>
              <w:rPr>
                <w:rFonts w:eastAsia="Tahoma"/>
                <w:lang w:val="ru-RU"/>
              </w:rPr>
              <w:t>нет</w:t>
            </w:r>
          </w:p>
        </w:tc>
      </w:tr>
      <w:tr w:rsidR="00E73A8A">
        <w:tc>
          <w:tcPr>
            <w:tcW w:w="3691" w:type="dxa"/>
            <w:shd w:val="clear" w:color="auto" w:fill="FFFFFF"/>
            <w:tcMar>
              <w:bottom w:w="144" w:type="dxa"/>
            </w:tcMar>
          </w:tcPr>
          <w:p w:rsidR="00E73A8A" w:rsidRDefault="00C939BE">
            <w:pPr>
              <w:pStyle w:val="af4"/>
              <w:spacing w:before="0" w:beforeAutospacing="0" w:after="0" w:afterAutospacing="0"/>
              <w:rPr>
                <w:b/>
                <w:shd w:val="clear" w:color="auto" w:fill="FFFFFF"/>
                <w:lang w:val="ru-RU"/>
              </w:rPr>
            </w:pPr>
            <w:r>
              <w:rPr>
                <w:b/>
                <w:shd w:val="clear" w:color="auto" w:fill="FFFFFF"/>
                <w:lang w:val="ru-RU"/>
              </w:rPr>
              <w:t>Данные о повышении квалификации.</w:t>
            </w:r>
          </w:p>
          <w:p w:rsidR="00E73A8A" w:rsidRDefault="00C939BE">
            <w:pPr>
              <w:pStyle w:val="af4"/>
              <w:spacing w:before="0" w:beforeAutospacing="0" w:after="0" w:afterAutospacing="0"/>
              <w:rPr>
                <w:rFonts w:eastAsia="Times New Roman"/>
                <w:lang w:val="ru-RU" w:eastAsia="ru-RU"/>
              </w:rPr>
            </w:pPr>
            <w:r>
              <w:rPr>
                <w:shd w:val="clear" w:color="auto" w:fill="FFFFFF"/>
                <w:lang w:val="ru-RU"/>
              </w:rPr>
              <w:t xml:space="preserve"> (за последние 3 года) </w:t>
            </w:r>
            <w:r>
              <w:rPr>
                <w:rFonts w:eastAsia="Times New Roman"/>
                <w:lang w:val="ru-RU" w:eastAsia="ru-RU"/>
              </w:rPr>
              <w:t>заполнив:</w:t>
            </w:r>
          </w:p>
          <w:p w:rsidR="00E73A8A" w:rsidRDefault="00C939B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наименование курса,</w:t>
            </w:r>
          </w:p>
          <w:p w:rsidR="00E73A8A" w:rsidRDefault="00C939B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описание курса или любых других сведений, относящихся к полученной квалификации или специальности (в виде текста),</w:t>
            </w:r>
          </w:p>
          <w:p w:rsidR="00E73A8A" w:rsidRDefault="00C939B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дату начала обучения,</w:t>
            </w:r>
          </w:p>
          <w:p w:rsidR="00E73A8A" w:rsidRDefault="00C939B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- дату окончания обучения в формате </w:t>
            </w:r>
            <w:r>
              <w:rPr>
                <w:b/>
                <w:sz w:val="24"/>
                <w:szCs w:val="24"/>
                <w:lang w:eastAsia="ru-RU"/>
              </w:rPr>
              <w:t>дд.мм. гггг - дд.мм. гггг</w:t>
            </w:r>
          </w:p>
          <w:p w:rsidR="00E73A8A" w:rsidRDefault="00C939BE">
            <w:pPr>
              <w:spacing w:after="0" w:line="240" w:lineRule="auto"/>
              <w:rPr>
                <w:rFonts w:eastAsia="Tahoma"/>
                <w:b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- количество часов.</w:t>
            </w:r>
          </w:p>
        </w:tc>
        <w:tc>
          <w:tcPr>
            <w:tcW w:w="6520" w:type="dxa"/>
            <w:shd w:val="clear" w:color="auto" w:fill="FFFFFF"/>
            <w:tcMar>
              <w:bottom w:w="144" w:type="dxa"/>
            </w:tcMar>
          </w:tcPr>
          <w:p w:rsidR="00E73A8A" w:rsidRPr="0003152A" w:rsidRDefault="00C939BE" w:rsidP="0003152A">
            <w:pPr>
              <w:spacing w:after="0" w:line="240" w:lineRule="auto"/>
              <w:rPr>
                <w:sz w:val="24"/>
                <w:szCs w:val="24"/>
              </w:rPr>
            </w:pPr>
            <w:r w:rsidRPr="0003152A">
              <w:rPr>
                <w:sz w:val="24"/>
                <w:szCs w:val="24"/>
              </w:rPr>
              <w:t>Гигиеническое обучение работников общеобразовательных организаций (школ, гимназий, лицеев и др.), 15.07.2026 - 17.07.2026</w:t>
            </w:r>
          </w:p>
          <w:p w:rsidR="00E73A8A" w:rsidRPr="0003152A" w:rsidRDefault="00C939BE" w:rsidP="0003152A">
            <w:pPr>
              <w:spacing w:after="0" w:line="240" w:lineRule="auto"/>
              <w:rPr>
                <w:sz w:val="24"/>
                <w:szCs w:val="24"/>
              </w:rPr>
            </w:pPr>
            <w:r w:rsidRPr="0003152A">
              <w:rPr>
                <w:sz w:val="24"/>
                <w:szCs w:val="24"/>
              </w:rPr>
              <w:t>ФБУЗ «Центр гигиены и эпидемиологии в Пермском крае», 36 часов</w:t>
            </w:r>
          </w:p>
          <w:p w:rsidR="00E73A8A" w:rsidRPr="0003152A" w:rsidRDefault="00C939BE" w:rsidP="0003152A">
            <w:pPr>
              <w:spacing w:after="0" w:line="240" w:lineRule="auto"/>
              <w:rPr>
                <w:sz w:val="24"/>
                <w:szCs w:val="24"/>
              </w:rPr>
            </w:pPr>
            <w:r w:rsidRPr="0003152A">
              <w:rPr>
                <w:sz w:val="24"/>
                <w:szCs w:val="24"/>
              </w:rPr>
              <w:t> </w:t>
            </w:r>
          </w:p>
          <w:p w:rsidR="00E73A8A" w:rsidRPr="0003152A" w:rsidRDefault="00C939BE" w:rsidP="0003152A">
            <w:pPr>
              <w:spacing w:after="0" w:line="240" w:lineRule="auto"/>
              <w:rPr>
                <w:sz w:val="24"/>
                <w:szCs w:val="24"/>
              </w:rPr>
            </w:pPr>
            <w:r w:rsidRPr="0003152A">
              <w:rPr>
                <w:sz w:val="24"/>
                <w:szCs w:val="24"/>
              </w:rPr>
              <w:t>Федеральные государственные образовательные стандарты 2022 и содержан</w:t>
            </w:r>
            <w:r w:rsidRPr="0003152A">
              <w:rPr>
                <w:sz w:val="24"/>
                <w:szCs w:val="24"/>
              </w:rPr>
              <w:t>ие примерных основных образовательных программ по истории и обществознанию, 14.07.2024 - 18.08.2024</w:t>
            </w:r>
          </w:p>
          <w:p w:rsidR="00E73A8A" w:rsidRPr="0003152A" w:rsidRDefault="00C939BE" w:rsidP="0003152A">
            <w:pPr>
              <w:spacing w:after="0" w:line="240" w:lineRule="auto"/>
              <w:rPr>
                <w:sz w:val="24"/>
                <w:szCs w:val="24"/>
              </w:rPr>
            </w:pPr>
            <w:r w:rsidRPr="0003152A">
              <w:rPr>
                <w:sz w:val="24"/>
                <w:szCs w:val="24"/>
              </w:rPr>
              <w:t> 150 часов, ЧОУ ДПО “ИПКиПП”</w:t>
            </w:r>
          </w:p>
          <w:p w:rsidR="00E73A8A" w:rsidRPr="0003152A" w:rsidRDefault="00C939BE" w:rsidP="0003152A">
            <w:pPr>
              <w:spacing w:after="0" w:line="240" w:lineRule="auto"/>
              <w:rPr>
                <w:sz w:val="24"/>
                <w:szCs w:val="24"/>
              </w:rPr>
            </w:pPr>
            <w:r w:rsidRPr="0003152A">
              <w:rPr>
                <w:sz w:val="24"/>
                <w:szCs w:val="24"/>
              </w:rPr>
              <w:t> </w:t>
            </w:r>
          </w:p>
          <w:p w:rsidR="00E73A8A" w:rsidRPr="0003152A" w:rsidRDefault="00C939BE" w:rsidP="0003152A">
            <w:pPr>
              <w:spacing w:after="0" w:line="240" w:lineRule="auto"/>
              <w:rPr>
                <w:sz w:val="24"/>
                <w:szCs w:val="24"/>
              </w:rPr>
            </w:pPr>
            <w:r w:rsidRPr="0003152A">
              <w:rPr>
                <w:sz w:val="24"/>
                <w:szCs w:val="24"/>
              </w:rPr>
              <w:t>Актуальные вопросы истории России в современных реалиях, 20.05.2022 - 23.05.2023</w:t>
            </w:r>
          </w:p>
          <w:p w:rsidR="00E73A8A" w:rsidRPr="0003152A" w:rsidRDefault="00C939BE" w:rsidP="0003152A">
            <w:pPr>
              <w:spacing w:after="0" w:line="240" w:lineRule="auto"/>
              <w:rPr>
                <w:sz w:val="24"/>
                <w:szCs w:val="24"/>
              </w:rPr>
            </w:pPr>
            <w:r w:rsidRPr="0003152A">
              <w:rPr>
                <w:sz w:val="24"/>
                <w:szCs w:val="24"/>
              </w:rPr>
              <w:t>ООО "Центр инновационного образования и восп</w:t>
            </w:r>
            <w:r w:rsidRPr="0003152A">
              <w:rPr>
                <w:sz w:val="24"/>
                <w:szCs w:val="24"/>
              </w:rPr>
              <w:t>итания", 16 часов</w:t>
            </w:r>
          </w:p>
          <w:p w:rsidR="00E73A8A" w:rsidRPr="0003152A" w:rsidRDefault="00C939BE" w:rsidP="0003152A">
            <w:pPr>
              <w:spacing w:after="0" w:line="240" w:lineRule="auto"/>
              <w:rPr>
                <w:sz w:val="24"/>
                <w:szCs w:val="24"/>
              </w:rPr>
            </w:pPr>
            <w:r w:rsidRPr="0003152A">
              <w:rPr>
                <w:sz w:val="24"/>
                <w:szCs w:val="24"/>
              </w:rPr>
              <w:t> </w:t>
            </w:r>
          </w:p>
          <w:p w:rsidR="00E73A8A" w:rsidRPr="0003152A" w:rsidRDefault="00C939BE" w:rsidP="0003152A">
            <w:pPr>
              <w:spacing w:after="0" w:line="240" w:lineRule="auto"/>
              <w:rPr>
                <w:sz w:val="24"/>
                <w:szCs w:val="24"/>
              </w:rPr>
            </w:pPr>
            <w:r w:rsidRPr="0003152A">
              <w:rPr>
                <w:sz w:val="24"/>
                <w:szCs w:val="24"/>
              </w:rPr>
              <w:t>Обучение в формате целевого инструктажа, 01.08.2022 - 31.08.2022</w:t>
            </w:r>
          </w:p>
          <w:p w:rsidR="00E73A8A" w:rsidRPr="0003152A" w:rsidRDefault="00C939BE" w:rsidP="0003152A">
            <w:pPr>
              <w:spacing w:after="0" w:line="240" w:lineRule="auto"/>
              <w:rPr>
                <w:sz w:val="24"/>
                <w:szCs w:val="24"/>
              </w:rPr>
            </w:pPr>
            <w:r w:rsidRPr="0003152A">
              <w:rPr>
                <w:sz w:val="24"/>
                <w:szCs w:val="24"/>
                <w:lang w:eastAsia="zh-CN"/>
              </w:rPr>
              <w:t>20 часов, Западно - Сибирский центр профессионального обучения</w:t>
            </w:r>
          </w:p>
          <w:p w:rsidR="00E73A8A" w:rsidRPr="0003152A" w:rsidRDefault="00C939BE" w:rsidP="0003152A">
            <w:pPr>
              <w:spacing w:after="0" w:line="240" w:lineRule="auto"/>
              <w:rPr>
                <w:sz w:val="24"/>
                <w:szCs w:val="24"/>
              </w:rPr>
            </w:pPr>
            <w:r w:rsidRPr="0003152A">
              <w:rPr>
                <w:sz w:val="24"/>
                <w:szCs w:val="24"/>
              </w:rPr>
              <w:t> </w:t>
            </w:r>
          </w:p>
          <w:p w:rsidR="00E73A8A" w:rsidRPr="0003152A" w:rsidRDefault="00C939BE" w:rsidP="0003152A">
            <w:pPr>
              <w:spacing w:after="0" w:line="240" w:lineRule="auto"/>
              <w:rPr>
                <w:sz w:val="24"/>
                <w:szCs w:val="24"/>
              </w:rPr>
            </w:pPr>
            <w:r w:rsidRPr="0003152A">
              <w:rPr>
                <w:sz w:val="24"/>
                <w:szCs w:val="24"/>
              </w:rPr>
              <w:t>Реализация требований обновлённых ФГОС НОО, ФГОС ООО в работе учителя, 16.05.2022 - 27.06.2022</w:t>
            </w:r>
          </w:p>
          <w:p w:rsidR="00E73A8A" w:rsidRPr="0003152A" w:rsidRDefault="00C939BE" w:rsidP="0003152A">
            <w:pPr>
              <w:spacing w:after="0" w:line="240" w:lineRule="auto"/>
              <w:rPr>
                <w:sz w:val="24"/>
                <w:szCs w:val="24"/>
              </w:rPr>
            </w:pPr>
            <w:r w:rsidRPr="0003152A">
              <w:rPr>
                <w:sz w:val="24"/>
                <w:szCs w:val="24"/>
              </w:rPr>
              <w:t>Федеральное</w:t>
            </w:r>
            <w:r w:rsidRPr="0003152A">
              <w:rPr>
                <w:sz w:val="24"/>
                <w:szCs w:val="24"/>
              </w:rPr>
              <w:t xml:space="preserve"> государственное автономное образовательное учреждение дополнительного профессионального образования "Академия реализации государственной политики и профессионального развития работников образования Министерства просвещения Российской Федерации", 36 часов</w:t>
            </w:r>
          </w:p>
          <w:p w:rsidR="00E73A8A" w:rsidRPr="0003152A" w:rsidRDefault="00C939BE" w:rsidP="0003152A">
            <w:pPr>
              <w:spacing w:after="0" w:line="240" w:lineRule="auto"/>
              <w:rPr>
                <w:sz w:val="24"/>
                <w:szCs w:val="24"/>
              </w:rPr>
            </w:pPr>
            <w:r w:rsidRPr="0003152A">
              <w:rPr>
                <w:sz w:val="24"/>
                <w:szCs w:val="24"/>
              </w:rPr>
              <w:t> </w:t>
            </w:r>
          </w:p>
          <w:p w:rsidR="00E73A8A" w:rsidRPr="0003152A" w:rsidRDefault="00C939BE" w:rsidP="0003152A">
            <w:pPr>
              <w:spacing w:after="0" w:line="240" w:lineRule="auto"/>
              <w:rPr>
                <w:sz w:val="24"/>
                <w:szCs w:val="24"/>
              </w:rPr>
            </w:pPr>
            <w:r w:rsidRPr="0003152A">
              <w:rPr>
                <w:sz w:val="24"/>
                <w:szCs w:val="24"/>
              </w:rPr>
              <w:lastRenderedPageBreak/>
              <w:t>Психологическое сопровождение обучающихся в критических ситуациях в целях реализации Концепции развития психологической службы в системе образования в Российской Федерации на период до 2025 года, 18.05.2022 - 23.05.2022</w:t>
            </w:r>
          </w:p>
          <w:p w:rsidR="00E73A8A" w:rsidRPr="0003152A" w:rsidRDefault="00C939BE" w:rsidP="0003152A">
            <w:pPr>
              <w:spacing w:after="0" w:line="240" w:lineRule="auto"/>
              <w:rPr>
                <w:sz w:val="24"/>
                <w:szCs w:val="24"/>
              </w:rPr>
            </w:pPr>
            <w:r w:rsidRPr="0003152A">
              <w:rPr>
                <w:sz w:val="24"/>
                <w:szCs w:val="24"/>
              </w:rPr>
              <w:t>ООО "Центр инновационного образова</w:t>
            </w:r>
            <w:r w:rsidRPr="0003152A">
              <w:rPr>
                <w:sz w:val="24"/>
                <w:szCs w:val="24"/>
              </w:rPr>
              <w:t>ния и воспитания", 36 часов</w:t>
            </w:r>
          </w:p>
          <w:p w:rsidR="00E73A8A" w:rsidRPr="0003152A" w:rsidRDefault="00C939BE" w:rsidP="0003152A">
            <w:pPr>
              <w:spacing w:after="0" w:line="240" w:lineRule="auto"/>
              <w:rPr>
                <w:sz w:val="24"/>
                <w:szCs w:val="24"/>
              </w:rPr>
            </w:pPr>
            <w:r w:rsidRPr="0003152A">
              <w:rPr>
                <w:sz w:val="24"/>
                <w:szCs w:val="24"/>
              </w:rPr>
              <w:t> </w:t>
            </w:r>
          </w:p>
          <w:p w:rsidR="00E73A8A" w:rsidRPr="0003152A" w:rsidRDefault="00C939BE" w:rsidP="0003152A">
            <w:pPr>
              <w:spacing w:after="0" w:line="240" w:lineRule="auto"/>
              <w:rPr>
                <w:sz w:val="24"/>
                <w:szCs w:val="24"/>
              </w:rPr>
            </w:pPr>
            <w:r w:rsidRPr="0003152A">
              <w:rPr>
                <w:sz w:val="24"/>
                <w:szCs w:val="24"/>
              </w:rPr>
              <w:t>Цифр</w:t>
            </w:r>
            <w:bookmarkStart w:id="0" w:name="_GoBack"/>
            <w:bookmarkEnd w:id="0"/>
            <w:r w:rsidRPr="0003152A">
              <w:rPr>
                <w:sz w:val="24"/>
                <w:szCs w:val="24"/>
              </w:rPr>
              <w:t>овые образовательные ресурсы и сервисы в педагогической деятельности, 01.03.2022 - 06.05.2022</w:t>
            </w:r>
          </w:p>
          <w:p w:rsidR="00E73A8A" w:rsidRPr="0003152A" w:rsidRDefault="00C939BE" w:rsidP="0003152A">
            <w:pPr>
              <w:spacing w:after="0" w:line="240" w:lineRule="auto"/>
              <w:rPr>
                <w:sz w:val="24"/>
                <w:szCs w:val="24"/>
              </w:rPr>
            </w:pPr>
            <w:r w:rsidRPr="0003152A">
              <w:rPr>
                <w:sz w:val="24"/>
                <w:szCs w:val="24"/>
              </w:rPr>
              <w:t>АНО ВО "Университет Иннополис", 72 часа</w:t>
            </w:r>
          </w:p>
          <w:p w:rsidR="00E73A8A" w:rsidRPr="0003152A" w:rsidRDefault="00C939BE" w:rsidP="0003152A">
            <w:pPr>
              <w:spacing w:after="0" w:line="240" w:lineRule="auto"/>
              <w:rPr>
                <w:sz w:val="24"/>
                <w:szCs w:val="24"/>
              </w:rPr>
            </w:pPr>
            <w:r w:rsidRPr="0003152A">
              <w:rPr>
                <w:sz w:val="24"/>
                <w:szCs w:val="24"/>
              </w:rPr>
              <w:t> </w:t>
            </w:r>
            <w:r w:rsidRPr="0003152A">
              <w:rPr>
                <w:noProof/>
                <w:sz w:val="24"/>
                <w:szCs w:val="24"/>
                <w:lang w:eastAsia="ru-RU"/>
              </w:rPr>
              <w:drawing>
                <wp:inline distT="0" distB="0" distL="114300" distR="114300">
                  <wp:extent cx="9525" cy="9525"/>
                  <wp:effectExtent l="0" t="0" r="0" b="0"/>
                  <wp:docPr id="2" name="Изображение 2" descr="IMG_256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3A8A" w:rsidRPr="0003152A" w:rsidRDefault="00C939BE" w:rsidP="0003152A">
            <w:pPr>
              <w:spacing w:after="0" w:line="240" w:lineRule="auto"/>
              <w:rPr>
                <w:sz w:val="24"/>
                <w:szCs w:val="24"/>
              </w:rPr>
            </w:pPr>
            <w:r w:rsidRPr="0003152A">
              <w:rPr>
                <w:sz w:val="24"/>
                <w:szCs w:val="24"/>
              </w:rPr>
              <w:t>Подготовка членов региональных предметных комиссий по проверке выполнения заданий с р</w:t>
            </w:r>
            <w:r w:rsidRPr="0003152A">
              <w:rPr>
                <w:sz w:val="24"/>
                <w:szCs w:val="24"/>
              </w:rPr>
              <w:t>азвёрнутым ответом в экзаменационных работах ГИА-9 по образовательным программам основного общего образования по предмету «История", 21.03.2022 - 28.03.2022</w:t>
            </w:r>
          </w:p>
          <w:p w:rsidR="00E73A8A" w:rsidRPr="0003152A" w:rsidRDefault="00C939BE" w:rsidP="0003152A">
            <w:pPr>
              <w:spacing w:after="0" w:line="240" w:lineRule="auto"/>
              <w:rPr>
                <w:sz w:val="24"/>
                <w:szCs w:val="24"/>
              </w:rPr>
            </w:pPr>
            <w:r w:rsidRPr="0003152A">
              <w:rPr>
                <w:sz w:val="24"/>
                <w:szCs w:val="24"/>
              </w:rPr>
              <w:t>ГАУ ДПО «Институт развития образования Пермского края», 24 часа</w:t>
            </w:r>
          </w:p>
          <w:p w:rsidR="00E73A8A" w:rsidRPr="0003152A" w:rsidRDefault="00C939BE" w:rsidP="0003152A">
            <w:pPr>
              <w:spacing w:after="0" w:line="240" w:lineRule="auto"/>
              <w:rPr>
                <w:sz w:val="24"/>
                <w:szCs w:val="24"/>
              </w:rPr>
            </w:pPr>
            <w:r w:rsidRPr="0003152A">
              <w:rPr>
                <w:sz w:val="24"/>
                <w:szCs w:val="24"/>
              </w:rPr>
              <w:t> </w:t>
            </w:r>
          </w:p>
          <w:p w:rsidR="00E73A8A" w:rsidRPr="0003152A" w:rsidRDefault="00C939BE" w:rsidP="0003152A">
            <w:pPr>
              <w:spacing w:after="0" w:line="240" w:lineRule="auto"/>
              <w:rPr>
                <w:sz w:val="24"/>
                <w:szCs w:val="24"/>
              </w:rPr>
            </w:pPr>
            <w:r w:rsidRPr="0003152A">
              <w:rPr>
                <w:sz w:val="24"/>
                <w:szCs w:val="24"/>
              </w:rPr>
              <w:t xml:space="preserve">"Подготовка членов региональных </w:t>
            </w:r>
            <w:r w:rsidRPr="0003152A">
              <w:rPr>
                <w:sz w:val="24"/>
                <w:szCs w:val="24"/>
              </w:rPr>
              <w:t>предметных комиссий по проверке выполнения заданий с развёрнутым ответом в экзаменационных работах ГИА-9 по образовательным программам основного общего образования по предмету «Обществознание", 21.03.2022 - 28.03.2022</w:t>
            </w:r>
          </w:p>
          <w:p w:rsidR="00E73A8A" w:rsidRPr="0003152A" w:rsidRDefault="00C939BE" w:rsidP="0003152A">
            <w:pPr>
              <w:spacing w:after="0" w:line="240" w:lineRule="auto"/>
              <w:rPr>
                <w:sz w:val="24"/>
                <w:szCs w:val="24"/>
              </w:rPr>
            </w:pPr>
            <w:r w:rsidRPr="0003152A">
              <w:rPr>
                <w:sz w:val="24"/>
                <w:szCs w:val="24"/>
              </w:rPr>
              <w:t>ГАУ ДПО «Институт развития образования</w:t>
            </w:r>
            <w:r w:rsidRPr="0003152A">
              <w:rPr>
                <w:sz w:val="24"/>
                <w:szCs w:val="24"/>
              </w:rPr>
              <w:t xml:space="preserve"> Пермского края", 24 часа</w:t>
            </w:r>
          </w:p>
        </w:tc>
      </w:tr>
      <w:tr w:rsidR="00E73A8A">
        <w:tc>
          <w:tcPr>
            <w:tcW w:w="3691" w:type="dxa"/>
            <w:shd w:val="clear" w:color="auto" w:fill="FFFFFF"/>
            <w:tcMar>
              <w:bottom w:w="144" w:type="dxa"/>
            </w:tcMar>
          </w:tcPr>
          <w:p w:rsidR="00E73A8A" w:rsidRDefault="00C939BE">
            <w:pPr>
              <w:pStyle w:val="af4"/>
              <w:spacing w:before="0" w:beforeAutospacing="0" w:after="0" w:afterAutospacing="0"/>
              <w:rPr>
                <w:rFonts w:eastAsia="Times New Roman"/>
                <w:lang w:val="ru-RU" w:eastAsia="ru-RU"/>
              </w:rPr>
            </w:pPr>
            <w:r>
              <w:rPr>
                <w:rFonts w:eastAsia="Tahoma"/>
                <w:b/>
                <w:lang w:val="ru-RU" w:bidi="ar"/>
              </w:rPr>
              <w:lastRenderedPageBreak/>
              <w:t xml:space="preserve">Данные о профессиональной переподготовке </w:t>
            </w:r>
            <w:r>
              <w:rPr>
                <w:b/>
                <w:shd w:val="clear" w:color="auto" w:fill="FFFFFF"/>
                <w:lang w:val="ru-RU"/>
              </w:rPr>
              <w:t>(при наличии)</w:t>
            </w:r>
            <w:r>
              <w:rPr>
                <w:b/>
                <w:lang w:val="ru-RU"/>
              </w:rPr>
              <w:t xml:space="preserve"> </w:t>
            </w:r>
            <w:r>
              <w:rPr>
                <w:rFonts w:eastAsia="Times New Roman"/>
                <w:lang w:val="ru-RU" w:eastAsia="ru-RU"/>
              </w:rPr>
              <w:t>заполнив:</w:t>
            </w:r>
          </w:p>
          <w:p w:rsidR="00E73A8A" w:rsidRDefault="00C939B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наименование курса,</w:t>
            </w:r>
          </w:p>
          <w:p w:rsidR="00E73A8A" w:rsidRDefault="00C939B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описание курса или любых других сведений, относящихся к полученной квалификации или специальности (в виде текста),</w:t>
            </w:r>
          </w:p>
          <w:p w:rsidR="00E73A8A" w:rsidRDefault="00C939B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дату начала обучения,</w:t>
            </w:r>
          </w:p>
          <w:p w:rsidR="00E73A8A" w:rsidRDefault="00C939BE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 дату окончания обучения,</w:t>
            </w:r>
          </w:p>
          <w:p w:rsidR="00E73A8A" w:rsidRDefault="00C939BE">
            <w:pPr>
              <w:spacing w:after="0" w:line="240" w:lineRule="auto"/>
              <w:rPr>
                <w:rFonts w:eastAsia="Tahoma"/>
                <w:b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- количество часов.</w:t>
            </w:r>
          </w:p>
        </w:tc>
        <w:tc>
          <w:tcPr>
            <w:tcW w:w="6520" w:type="dxa"/>
            <w:shd w:val="clear" w:color="auto" w:fill="FFFFFF"/>
            <w:tcMar>
              <w:bottom w:w="144" w:type="dxa"/>
            </w:tcMar>
          </w:tcPr>
          <w:p w:rsidR="00E73A8A" w:rsidRDefault="00C939BE">
            <w:pPr>
              <w:pStyle w:val="af4"/>
              <w:spacing w:before="0" w:beforeAutospacing="0" w:after="0" w:afterAutospacing="0"/>
              <w:rPr>
                <w:rFonts w:eastAsia="Tahoma"/>
                <w:lang w:val="ru-RU"/>
              </w:rPr>
            </w:pPr>
            <w:r>
              <w:rPr>
                <w:rFonts w:eastAsia="Tahoma"/>
                <w:lang w:val="ru-RU"/>
              </w:rPr>
              <w:t>нет</w:t>
            </w:r>
          </w:p>
        </w:tc>
      </w:tr>
      <w:tr w:rsidR="00E73A8A">
        <w:tc>
          <w:tcPr>
            <w:tcW w:w="3691" w:type="dxa"/>
            <w:shd w:val="clear" w:color="auto" w:fill="FFFFFF"/>
            <w:tcMar>
              <w:bottom w:w="144" w:type="dxa"/>
            </w:tcMar>
          </w:tcPr>
          <w:p w:rsidR="00E73A8A" w:rsidRDefault="00C939BE">
            <w:pPr>
              <w:spacing w:after="0" w:line="240" w:lineRule="auto"/>
              <w:rPr>
                <w:rFonts w:eastAsia="Tahoma"/>
                <w:b/>
                <w:sz w:val="24"/>
                <w:szCs w:val="24"/>
              </w:rPr>
            </w:pPr>
            <w:r>
              <w:rPr>
                <w:rFonts w:eastAsia="Tahoma"/>
                <w:b/>
                <w:sz w:val="24"/>
                <w:szCs w:val="24"/>
              </w:rPr>
              <w:t>Общий стаж работы</w:t>
            </w:r>
          </w:p>
        </w:tc>
        <w:tc>
          <w:tcPr>
            <w:tcW w:w="6520" w:type="dxa"/>
            <w:shd w:val="clear" w:color="auto" w:fill="FFFFFF"/>
            <w:tcMar>
              <w:bottom w:w="144" w:type="dxa"/>
            </w:tcMar>
          </w:tcPr>
          <w:p w:rsidR="00E73A8A" w:rsidRDefault="00C939BE">
            <w:pPr>
              <w:spacing w:after="0" w:line="240" w:lineRule="auto"/>
              <w:rPr>
                <w:rFonts w:eastAsia="Tahoma"/>
                <w:b/>
                <w:sz w:val="24"/>
                <w:szCs w:val="24"/>
              </w:rPr>
            </w:pPr>
            <w:r>
              <w:rPr>
                <w:rFonts w:eastAsia="Tahoma"/>
                <w:b/>
                <w:sz w:val="24"/>
                <w:szCs w:val="24"/>
              </w:rPr>
              <w:t>39 лет</w:t>
            </w:r>
          </w:p>
        </w:tc>
      </w:tr>
      <w:tr w:rsidR="00E73A8A">
        <w:tc>
          <w:tcPr>
            <w:tcW w:w="3691" w:type="dxa"/>
            <w:shd w:val="clear" w:color="auto" w:fill="FFFFFF"/>
            <w:tcMar>
              <w:bottom w:w="144" w:type="dxa"/>
            </w:tcMar>
          </w:tcPr>
          <w:p w:rsidR="00E73A8A" w:rsidRDefault="00C939BE">
            <w:pPr>
              <w:spacing w:after="0" w:line="240" w:lineRule="auto"/>
              <w:rPr>
                <w:rFonts w:eastAsia="Tahoma"/>
                <w:b/>
                <w:sz w:val="24"/>
                <w:szCs w:val="24"/>
                <w:lang w:eastAsia="zh-CN" w:bidi="ar"/>
              </w:rPr>
            </w:pPr>
            <w:r>
              <w:rPr>
                <w:rFonts w:eastAsia="Tahoma"/>
                <w:b/>
                <w:sz w:val="24"/>
                <w:szCs w:val="24"/>
                <w:lang w:eastAsia="zh-CN" w:bidi="ar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6520" w:type="dxa"/>
            <w:shd w:val="clear" w:color="auto" w:fill="FFFFFF"/>
            <w:tcMar>
              <w:bottom w:w="144" w:type="dxa"/>
            </w:tcMar>
          </w:tcPr>
          <w:p w:rsidR="00E73A8A" w:rsidRDefault="00C939BE">
            <w:pPr>
              <w:spacing w:after="0" w:line="240" w:lineRule="auto"/>
              <w:rPr>
                <w:rFonts w:eastAsia="Tahoma"/>
                <w:b/>
                <w:sz w:val="24"/>
                <w:szCs w:val="24"/>
              </w:rPr>
            </w:pPr>
            <w:r>
              <w:rPr>
                <w:rFonts w:eastAsia="Tahoma"/>
                <w:b/>
                <w:sz w:val="24"/>
                <w:szCs w:val="24"/>
              </w:rPr>
              <w:t>39 лет</w:t>
            </w:r>
          </w:p>
        </w:tc>
      </w:tr>
      <w:tr w:rsidR="00E73A8A">
        <w:tc>
          <w:tcPr>
            <w:tcW w:w="3691" w:type="dxa"/>
            <w:shd w:val="clear" w:color="auto" w:fill="FFFFFF"/>
            <w:tcMar>
              <w:bottom w:w="144" w:type="dxa"/>
            </w:tcMar>
          </w:tcPr>
          <w:p w:rsidR="00E73A8A" w:rsidRDefault="00C939BE">
            <w:pPr>
              <w:spacing w:after="0" w:line="240" w:lineRule="auto"/>
              <w:rPr>
                <w:rFonts w:eastAsia="Tahoma"/>
                <w:b/>
                <w:sz w:val="24"/>
                <w:szCs w:val="24"/>
              </w:rPr>
            </w:pPr>
            <w:r>
              <w:rPr>
                <w:rFonts w:eastAsia="Tahoma"/>
                <w:b/>
                <w:sz w:val="24"/>
                <w:szCs w:val="24"/>
                <w:lang w:val="en-US" w:eastAsia="zh-CN" w:bidi="ar"/>
              </w:rPr>
              <w:t>Реализуемые образовательные программы</w:t>
            </w:r>
            <w:r>
              <w:rPr>
                <w:rFonts w:eastAsia="Tahoma"/>
                <w:b/>
                <w:sz w:val="24"/>
                <w:szCs w:val="24"/>
                <w:lang w:eastAsia="zh-CN" w:bidi="ar"/>
              </w:rPr>
              <w:t xml:space="preserve"> </w:t>
            </w:r>
            <w:r>
              <w:rPr>
                <w:rFonts w:eastAsia="Tahoma"/>
                <w:sz w:val="24"/>
                <w:szCs w:val="24"/>
                <w:lang w:eastAsia="zh-CN" w:bidi="ar"/>
              </w:rPr>
              <w:t>(подчеркните)</w:t>
            </w:r>
          </w:p>
        </w:tc>
        <w:tc>
          <w:tcPr>
            <w:tcW w:w="6520" w:type="dxa"/>
            <w:shd w:val="clear" w:color="auto" w:fill="FFFFFF"/>
            <w:tcMar>
              <w:bottom w:w="144" w:type="dxa"/>
            </w:tcMar>
          </w:tcPr>
          <w:p w:rsidR="00E73A8A" w:rsidRDefault="00C939BE">
            <w:pPr>
              <w:spacing w:after="0" w:line="240" w:lineRule="auto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>Дошкольное образование</w:t>
            </w:r>
          </w:p>
          <w:p w:rsidR="00E73A8A" w:rsidRDefault="00C939BE">
            <w:pPr>
              <w:spacing w:after="0" w:line="240" w:lineRule="auto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sz w:val="24"/>
                <w:szCs w:val="24"/>
              </w:rPr>
              <w:t xml:space="preserve">Начальное общее </w:t>
            </w:r>
            <w:r>
              <w:rPr>
                <w:rFonts w:eastAsia="Tahoma"/>
                <w:sz w:val="24"/>
                <w:szCs w:val="24"/>
              </w:rPr>
              <w:t>образование</w:t>
            </w:r>
          </w:p>
          <w:p w:rsidR="00E73A8A" w:rsidRDefault="00C939BE">
            <w:pPr>
              <w:spacing w:after="0" w:line="240" w:lineRule="auto"/>
              <w:rPr>
                <w:rFonts w:eastAsia="Tahoma"/>
                <w:b/>
                <w:bCs/>
                <w:sz w:val="24"/>
                <w:szCs w:val="24"/>
                <w:u w:val="single"/>
              </w:rPr>
            </w:pPr>
            <w:r>
              <w:rPr>
                <w:rFonts w:eastAsia="Tahoma"/>
                <w:b/>
                <w:bCs/>
                <w:sz w:val="24"/>
                <w:szCs w:val="24"/>
                <w:u w:val="single"/>
              </w:rPr>
              <w:t>Основное общее образование</w:t>
            </w:r>
          </w:p>
          <w:p w:rsidR="00E73A8A" w:rsidRDefault="00C939BE">
            <w:pPr>
              <w:spacing w:after="0" w:line="240" w:lineRule="auto"/>
              <w:rPr>
                <w:rFonts w:eastAsia="Tahoma"/>
                <w:sz w:val="24"/>
                <w:szCs w:val="24"/>
              </w:rPr>
            </w:pPr>
            <w:r>
              <w:rPr>
                <w:rFonts w:eastAsia="Tahoma"/>
                <w:b/>
                <w:bCs/>
                <w:sz w:val="24"/>
                <w:szCs w:val="24"/>
                <w:u w:val="single"/>
              </w:rPr>
              <w:t>Среднее общее образовани</w:t>
            </w:r>
            <w:r>
              <w:rPr>
                <w:rFonts w:eastAsia="Tahoma"/>
                <w:sz w:val="24"/>
                <w:szCs w:val="24"/>
              </w:rPr>
              <w:t>е</w:t>
            </w:r>
          </w:p>
        </w:tc>
      </w:tr>
      <w:tr w:rsidR="00E73A8A">
        <w:tc>
          <w:tcPr>
            <w:tcW w:w="3691" w:type="dxa"/>
            <w:shd w:val="clear" w:color="auto" w:fill="FFFFFF"/>
            <w:tcMar>
              <w:bottom w:w="144" w:type="dxa"/>
            </w:tcMar>
          </w:tcPr>
          <w:p w:rsidR="00E73A8A" w:rsidRDefault="00C939BE">
            <w:pPr>
              <w:spacing w:after="0" w:line="240" w:lineRule="auto"/>
              <w:rPr>
                <w:rFonts w:eastAsia="Tahoma"/>
                <w:b/>
                <w:sz w:val="24"/>
                <w:szCs w:val="24"/>
                <w:lang w:eastAsia="zh-CN" w:bidi="ar"/>
              </w:rPr>
            </w:pPr>
            <w:r>
              <w:rPr>
                <w:rFonts w:eastAsia="Tahoma"/>
                <w:b/>
                <w:sz w:val="24"/>
                <w:szCs w:val="24"/>
                <w:lang w:eastAsia="zh-CN" w:bidi="ar"/>
              </w:rPr>
              <w:t xml:space="preserve">Квалификация </w:t>
            </w:r>
          </w:p>
          <w:p w:rsidR="00E73A8A" w:rsidRDefault="00C939BE">
            <w:pPr>
              <w:spacing w:after="0" w:line="240" w:lineRule="auto"/>
              <w:rPr>
                <w:rFonts w:eastAsia="Tahoma"/>
                <w:sz w:val="24"/>
                <w:szCs w:val="24"/>
                <w:lang w:eastAsia="zh-CN" w:bidi="ar"/>
              </w:rPr>
            </w:pPr>
            <w:r>
              <w:rPr>
                <w:rFonts w:eastAsia="Tahoma"/>
                <w:sz w:val="24"/>
                <w:szCs w:val="24"/>
                <w:lang w:eastAsia="zh-CN" w:bidi="ar"/>
              </w:rPr>
              <w:t>- укажите дату и номер приказа о присвоении квалификации</w:t>
            </w:r>
          </w:p>
        </w:tc>
        <w:tc>
          <w:tcPr>
            <w:tcW w:w="6520" w:type="dxa"/>
            <w:shd w:val="clear" w:color="auto" w:fill="FFFFFF"/>
            <w:tcMar>
              <w:bottom w:w="144" w:type="dxa"/>
            </w:tcMar>
          </w:tcPr>
          <w:p w:rsidR="00E73A8A" w:rsidRDefault="00C939BE">
            <w:pPr>
              <w:spacing w:after="0" w:line="240" w:lineRule="auto"/>
              <w:textAlignment w:val="top"/>
              <w:rPr>
                <w:rFonts w:eastAsia="Tahoma"/>
                <w:sz w:val="24"/>
                <w:szCs w:val="24"/>
              </w:rPr>
            </w:pPr>
            <w:r>
              <w:t xml:space="preserve">Дата О2.04.2024 – приказ Министерства образования и науки РФ №26-01-06-332 об установлении высшей квалификации с 21 </w:t>
            </w:r>
            <w:r>
              <w:t>марта 2024 года</w:t>
            </w:r>
          </w:p>
        </w:tc>
      </w:tr>
      <w:tr w:rsidR="00E73A8A">
        <w:tc>
          <w:tcPr>
            <w:tcW w:w="3691" w:type="dxa"/>
            <w:shd w:val="clear" w:color="auto" w:fill="FFFFFF"/>
            <w:tcMar>
              <w:bottom w:w="144" w:type="dxa"/>
            </w:tcMar>
          </w:tcPr>
          <w:p w:rsidR="00E73A8A" w:rsidRDefault="00C939B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Tahoma"/>
                <w:b/>
                <w:sz w:val="24"/>
                <w:szCs w:val="24"/>
              </w:rPr>
              <w:lastRenderedPageBreak/>
              <w:t>Дополнительные сведения</w:t>
            </w:r>
            <w:r>
              <w:rPr>
                <w:rFonts w:eastAsia="Tahoma"/>
                <w:sz w:val="24"/>
                <w:szCs w:val="24"/>
              </w:rPr>
              <w:t xml:space="preserve">, </w:t>
            </w:r>
            <w:r>
              <w:rPr>
                <w:rFonts w:eastAsia="Tahoma"/>
                <w:b/>
                <w:bCs/>
                <w:sz w:val="24"/>
                <w:szCs w:val="24"/>
              </w:rPr>
              <w:t>отраслевые награды и поощрения,</w:t>
            </w:r>
            <w:r>
              <w:rPr>
                <w:rFonts w:eastAsia="Tahom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характеризующие результативность деятельности педагогического работника</w:t>
            </w:r>
          </w:p>
          <w:p w:rsidR="00E73A8A" w:rsidRDefault="00C939BE">
            <w:pPr>
              <w:spacing w:after="0" w:line="240" w:lineRule="auto"/>
              <w:rPr>
                <w:rFonts w:eastAsia="Tahoma"/>
                <w:b/>
                <w:sz w:val="24"/>
                <w:szCs w:val="24"/>
                <w:lang w:eastAsia="zh-CN" w:bidi="ar"/>
              </w:rPr>
            </w:pPr>
            <w:r>
              <w:rPr>
                <w:sz w:val="24"/>
                <w:szCs w:val="24"/>
              </w:rPr>
              <w:t>- Указать наименование награды, поощрения, дату получения награды (поощрения), орган исполнительной власти, ме</w:t>
            </w:r>
            <w:r>
              <w:rPr>
                <w:sz w:val="24"/>
                <w:szCs w:val="24"/>
              </w:rPr>
              <w:t>стного самоуправления и т.д., поощрившего педагогического работника.</w:t>
            </w:r>
          </w:p>
        </w:tc>
        <w:tc>
          <w:tcPr>
            <w:tcW w:w="6520" w:type="dxa"/>
            <w:shd w:val="clear" w:color="auto" w:fill="FFFFFF"/>
            <w:tcMar>
              <w:bottom w:w="144" w:type="dxa"/>
            </w:tcMar>
          </w:tcPr>
          <w:p w:rsidR="00E73A8A" w:rsidRDefault="00C939BE">
            <w:pPr>
              <w:shd w:val="clear" w:color="auto" w:fill="FFFFFF"/>
              <w:spacing w:after="0" w:line="330" w:lineRule="atLeas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Награждена нагрудным знаком "Почётный работник общего образования Российской Федерации" (09.08.2010);</w:t>
            </w:r>
            <w:r>
              <w:rPr>
                <w:sz w:val="24"/>
                <w:szCs w:val="24"/>
              </w:rPr>
              <w:t xml:space="preserve"> медалью "За заслуги в образовании" (04.07.2024 г):</w:t>
            </w:r>
          </w:p>
          <w:p w:rsidR="00E73A8A" w:rsidRDefault="00C939BE">
            <w:pPr>
              <w:shd w:val="clear" w:color="auto" w:fill="FFFFFF"/>
              <w:spacing w:after="0" w:line="330" w:lineRule="atLeas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Благодарственное письмо Управления</w:t>
            </w:r>
            <w:r>
              <w:rPr>
                <w:sz w:val="24"/>
                <w:szCs w:val="24"/>
                <w:lang w:eastAsia="ru-RU"/>
              </w:rPr>
              <w:t xml:space="preserve"> образования администрации Нытвенского муниципального района (2022);</w:t>
            </w:r>
          </w:p>
          <w:p w:rsidR="00E73A8A" w:rsidRDefault="00C939BE">
            <w:pPr>
              <w:shd w:val="clear" w:color="auto" w:fill="FFFFFF"/>
              <w:spacing w:after="0" w:line="330" w:lineRule="atLeas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Благодарственное письмо Администрации Нытвенского городского округа (2022). </w:t>
            </w:r>
          </w:p>
          <w:p w:rsidR="00E73A8A" w:rsidRDefault="00E73A8A">
            <w:pPr>
              <w:spacing w:after="0" w:line="240" w:lineRule="auto"/>
              <w:rPr>
                <w:rFonts w:eastAsia="Tahoma"/>
                <w:sz w:val="24"/>
                <w:szCs w:val="24"/>
              </w:rPr>
            </w:pPr>
          </w:p>
        </w:tc>
      </w:tr>
    </w:tbl>
    <w:p w:rsidR="00E73A8A" w:rsidRDefault="00E73A8A"/>
    <w:sectPr w:rsidR="00E73A8A">
      <w:pgSz w:w="11906" w:h="16838"/>
      <w:pgMar w:top="851" w:right="851" w:bottom="851" w:left="85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9BE" w:rsidRDefault="00C939BE">
      <w:pPr>
        <w:spacing w:line="240" w:lineRule="auto"/>
      </w:pPr>
      <w:r>
        <w:separator/>
      </w:r>
    </w:p>
  </w:endnote>
  <w:endnote w:type="continuationSeparator" w:id="0">
    <w:p w:rsidR="00C939BE" w:rsidRDefault="00C939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9BE" w:rsidRDefault="00C939BE">
      <w:pPr>
        <w:spacing w:after="0"/>
      </w:pPr>
      <w:r>
        <w:separator/>
      </w:r>
    </w:p>
  </w:footnote>
  <w:footnote w:type="continuationSeparator" w:id="0">
    <w:p w:rsidR="00C939BE" w:rsidRDefault="00C939B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B20"/>
    <w:rsid w:val="00021762"/>
    <w:rsid w:val="0003152A"/>
    <w:rsid w:val="000D5C52"/>
    <w:rsid w:val="003F6B20"/>
    <w:rsid w:val="0055215E"/>
    <w:rsid w:val="00687EC0"/>
    <w:rsid w:val="008B02A8"/>
    <w:rsid w:val="00B537F7"/>
    <w:rsid w:val="00BE33AE"/>
    <w:rsid w:val="00C939BE"/>
    <w:rsid w:val="00E73A8A"/>
    <w:rsid w:val="00EB728E"/>
    <w:rsid w:val="00F05259"/>
    <w:rsid w:val="038D2C4A"/>
    <w:rsid w:val="264D3D17"/>
    <w:rsid w:val="2C4A4CC3"/>
    <w:rsid w:val="3B5E00D6"/>
    <w:rsid w:val="5CA85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2B43F"/>
  <w15:docId w15:val="{1BA7715F-DB83-4961-ABA9-BA16C832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unhideWhenUsed/>
    <w:rPr>
      <w:vertAlign w:val="superscript"/>
    </w:rPr>
  </w:style>
  <w:style w:type="character" w:styleId="a4">
    <w:name w:val="endnote reference"/>
    <w:uiPriority w:val="99"/>
    <w:semiHidden/>
    <w:unhideWhenUsed/>
    <w:qFormat/>
    <w:rPr>
      <w:vertAlign w:val="superscript"/>
    </w:rPr>
  </w:style>
  <w:style w:type="character" w:styleId="a5">
    <w:name w:val="Hyperlink"/>
    <w:qFormat/>
    <w:rPr>
      <w:rFonts w:cs="Times New Roman"/>
      <w:color w:val="0563C1"/>
      <w:u w:val="single"/>
    </w:rPr>
  </w:style>
  <w:style w:type="character" w:styleId="a6">
    <w:name w:val="Strong"/>
    <w:uiPriority w:val="22"/>
    <w:qFormat/>
    <w:rPr>
      <w:b/>
      <w:bCs/>
    </w:rPr>
  </w:style>
  <w:style w:type="paragraph" w:styleId="a7">
    <w:name w:val="endnote text"/>
    <w:basedOn w:val="a"/>
    <w:link w:val="a8"/>
    <w:uiPriority w:val="99"/>
    <w:semiHidden/>
    <w:unhideWhenUsed/>
    <w:pPr>
      <w:spacing w:after="0" w:line="240" w:lineRule="auto"/>
    </w:pPr>
    <w:rPr>
      <w:sz w:val="20"/>
    </w:rPr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d">
    <w:name w:val="header"/>
    <w:basedOn w:val="a"/>
    <w:link w:val="ae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11">
    <w:name w:val="toc 1"/>
    <w:basedOn w:val="a"/>
    <w:next w:val="a"/>
    <w:uiPriority w:val="39"/>
    <w:unhideWhenUsed/>
    <w:qFormat/>
    <w:pPr>
      <w:spacing w:after="57"/>
    </w:p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f">
    <w:name w:val="table of figures"/>
    <w:basedOn w:val="a"/>
    <w:next w:val="a"/>
    <w:uiPriority w:val="99"/>
    <w:unhideWhenUsed/>
    <w:qFormat/>
    <w:pPr>
      <w:spacing w:after="0"/>
    </w:pPr>
  </w:style>
  <w:style w:type="paragraph" w:styleId="31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0">
    <w:name w:val="Title"/>
    <w:basedOn w:val="a"/>
    <w:next w:val="a"/>
    <w:link w:val="af1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2">
    <w:name w:val="footer"/>
    <w:basedOn w:val="a"/>
    <w:link w:val="af3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af4">
    <w:name w:val="Normal (Web)"/>
    <w:uiPriority w:val="99"/>
    <w:pPr>
      <w:spacing w:before="100" w:beforeAutospacing="1" w:after="100" w:afterAutospacing="1"/>
    </w:pPr>
    <w:rPr>
      <w:sz w:val="24"/>
      <w:szCs w:val="24"/>
      <w:lang w:val="en-US" w:eastAsia="zh-CN"/>
    </w:rPr>
  </w:style>
  <w:style w:type="paragraph" w:styleId="af5">
    <w:name w:val="Subtitle"/>
    <w:basedOn w:val="a"/>
    <w:next w:val="a"/>
    <w:link w:val="af6"/>
    <w:uiPriority w:val="11"/>
    <w:qFormat/>
    <w:pPr>
      <w:spacing w:before="200" w:after="200"/>
    </w:pPr>
    <w:rPr>
      <w:sz w:val="24"/>
      <w:szCs w:val="24"/>
    </w:rPr>
  </w:style>
  <w:style w:type="table" w:styleId="af7">
    <w:name w:val="Table Grid"/>
    <w:basedOn w:val="a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No Spacing"/>
    <w:uiPriority w:val="1"/>
    <w:qFormat/>
    <w:rPr>
      <w:lang w:eastAsia="zh-CN"/>
    </w:rPr>
  </w:style>
  <w:style w:type="character" w:customStyle="1" w:styleId="af1">
    <w:name w:val="Заголовок Знак"/>
    <w:link w:val="af0"/>
    <w:uiPriority w:val="10"/>
    <w:qFormat/>
    <w:rPr>
      <w:sz w:val="48"/>
      <w:szCs w:val="48"/>
    </w:rPr>
  </w:style>
  <w:style w:type="character" w:customStyle="1" w:styleId="af6">
    <w:name w:val="Подзаголовок Знак"/>
    <w:link w:val="af5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a">
    <w:name w:val="Intense Quote"/>
    <w:basedOn w:val="a"/>
    <w:next w:val="a"/>
    <w:link w:val="af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b">
    <w:name w:val="Выделенная цитата Знак"/>
    <w:link w:val="afa"/>
    <w:uiPriority w:val="30"/>
    <w:qFormat/>
    <w:rPr>
      <w:i/>
    </w:rPr>
  </w:style>
  <w:style w:type="character" w:customStyle="1" w:styleId="ae">
    <w:name w:val="Верхний колонтитул Знак"/>
    <w:link w:val="ad"/>
    <w:uiPriority w:val="99"/>
    <w:qFormat/>
  </w:style>
  <w:style w:type="character" w:customStyle="1" w:styleId="af3">
    <w:name w:val="Нижний колонтитул Знак"/>
    <w:link w:val="af2"/>
    <w:uiPriority w:val="99"/>
  </w:style>
  <w:style w:type="character" w:customStyle="1" w:styleId="aa">
    <w:name w:val="Название объекта Знак"/>
    <w:link w:val="a9"/>
    <w:uiPriority w:val="35"/>
    <w:rPr>
      <w:b/>
      <w:bCs/>
      <w:color w:val="4F81BD"/>
      <w:sz w:val="18"/>
      <w:szCs w:val="18"/>
    </w:rPr>
  </w:style>
  <w:style w:type="table" w:customStyle="1" w:styleId="TableGridLight">
    <w:name w:val="Table Grid Light"/>
    <w:uiPriority w:val="59"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qFormat/>
    <w:rPr>
      <w:lang w:eastAsia="zh-C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qFormat/>
    <w:rPr>
      <w:lang w:eastAsia="zh-C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qFormat/>
    <w:rPr>
      <w:lang w:eastAsia="zh-C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qFormat/>
    <w:rPr>
      <w:lang w:eastAsia="zh-C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qFormat/>
    <w:rPr>
      <w:lang w:eastAsia="zh-C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qFormat/>
    <w:rPr>
      <w:lang w:eastAsia="zh-C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qFormat/>
    <w:rPr>
      <w:lang w:eastAsia="zh-C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qFormat/>
    <w:rPr>
      <w:lang w:eastAsia="zh-C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qFormat/>
    <w:rPr>
      <w:lang w:eastAsia="zh-C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qFormat/>
    <w:rPr>
      <w:lang w:eastAsia="zh-C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qFormat/>
    <w:rPr>
      <w:lang w:eastAsia="zh-C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qFormat/>
    <w:rPr>
      <w:lang w:eastAsia="zh-C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qFormat/>
    <w:rPr>
      <w:lang w:eastAsia="zh-C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qFormat/>
    <w:rPr>
      <w:lang w:eastAsia="zh-C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qFormat/>
    <w:rPr>
      <w:lang w:eastAsia="zh-C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qFormat/>
    <w:rPr>
      <w:lang w:eastAsia="zh-C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qFormat/>
    <w:rPr>
      <w:lang w:eastAsia="zh-C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qFormat/>
    <w:rPr>
      <w:lang w:eastAsia="zh-C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qFormat/>
    <w:rPr>
      <w:lang w:eastAsia="zh-C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qFormat/>
    <w:rPr>
      <w:lang w:eastAsia="zh-C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qFormat/>
    <w:rPr>
      <w:lang w:eastAsia="zh-C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qFormat/>
    <w:rPr>
      <w:lang w:eastAsia="zh-C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qFormat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qFormat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qFormat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qFormat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qFormat/>
    <w:rPr>
      <w:lang w:eastAsia="zh-C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qFormat/>
    <w:rPr>
      <w:lang w:eastAsia="zh-C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qFormat/>
    <w:rPr>
      <w:lang w:eastAsia="zh-C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qFormat/>
    <w:rPr>
      <w:lang w:eastAsia="zh-C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qFormat/>
    <w:rPr>
      <w:lang w:eastAsia="zh-C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qFormat/>
    <w:rPr>
      <w:lang w:eastAsia="zh-C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qFormat/>
    <w:rPr>
      <w:lang w:eastAsia="zh-C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qFormat/>
    <w:rPr>
      <w:lang w:eastAsia="zh-C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qFormat/>
    <w:rPr>
      <w:lang w:eastAsia="zh-C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qFormat/>
    <w:rPr>
      <w:lang w:eastAsia="zh-C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qFormat/>
    <w:rPr>
      <w:lang w:eastAsia="zh-C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qFormat/>
    <w:rPr>
      <w:lang w:eastAsia="zh-C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qFormat/>
    <w:rPr>
      <w:lang w:eastAsia="zh-C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qFormat/>
    <w:rPr>
      <w:lang w:eastAsia="zh-C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qFormat/>
    <w:rPr>
      <w:lang w:eastAsia="zh-C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qFormat/>
    <w:rPr>
      <w:lang w:eastAsia="zh-C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qFormat/>
    <w:rPr>
      <w:lang w:eastAsia="zh-C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qFormat/>
    <w:rPr>
      <w:lang w:eastAsia="zh-C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qFormat/>
    <w:rPr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qFormat/>
    <w:rPr>
      <w:lang w:eastAsia="zh-C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qFormat/>
    <w:rPr>
      <w:lang w:eastAsia="zh-C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qFormat/>
    <w:rPr>
      <w:lang w:eastAsia="zh-C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qFormat/>
    <w:rPr>
      <w:lang w:eastAsia="zh-CN"/>
    </w:rPr>
    <w:tblPr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qFormat/>
    <w:rPr>
      <w:lang w:eastAsia="zh-CN"/>
    </w:rPr>
    <w:tblPr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qFormat/>
    <w:rPr>
      <w:color w:val="40404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qFormat/>
    <w:rPr>
      <w:color w:val="40404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qFormat/>
    <w:rPr>
      <w:color w:val="40404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qFormat/>
    <w:rPr>
      <w:color w:val="40404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qFormat/>
    <w:rPr>
      <w:color w:val="40404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qFormat/>
    <w:rPr>
      <w:color w:val="40404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qFormat/>
    <w:rPr>
      <w:color w:val="40404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qFormat/>
    <w:rPr>
      <w:lang w:eastAsia="zh-C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qFormat/>
    <w:rPr>
      <w:lang w:eastAsia="zh-C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qFormat/>
    <w:rPr>
      <w:lang w:eastAsia="zh-C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qFormat/>
    <w:rPr>
      <w:lang w:eastAsia="zh-C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qFormat/>
    <w:rPr>
      <w:lang w:eastAsia="zh-C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qFormat/>
    <w:rPr>
      <w:lang w:eastAsia="zh-C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qFormat/>
    <w:rPr>
      <w:lang w:eastAsia="zh-C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c">
    <w:name w:val="Текст сноски Знак"/>
    <w:link w:val="ab"/>
    <w:uiPriority w:val="99"/>
    <w:qFormat/>
    <w:rPr>
      <w:sz w:val="18"/>
    </w:rPr>
  </w:style>
  <w:style w:type="character" w:customStyle="1" w:styleId="a8">
    <w:name w:val="Текст концевой сноски Знак"/>
    <w:link w:val="a7"/>
    <w:uiPriority w:val="99"/>
    <w:qFormat/>
    <w:rPr>
      <w:sz w:val="20"/>
    </w:rPr>
  </w:style>
  <w:style w:type="paragraph" w:customStyle="1" w:styleId="12">
    <w:name w:val="Заголовок оглавления1"/>
    <w:uiPriority w:val="39"/>
    <w:unhideWhenUsed/>
    <w:qFormat/>
    <w:rPr>
      <w:lang w:eastAsia="zh-CN"/>
    </w:rPr>
  </w:style>
  <w:style w:type="character" w:customStyle="1" w:styleId="10">
    <w:name w:val="Заголовок 1 Знак"/>
    <w:link w:val="1"/>
    <w:uiPriority w:val="9"/>
    <w:qFormat/>
    <w:rPr>
      <w:rFonts w:eastAsia="Times New Roman"/>
      <w:b/>
      <w:bCs/>
      <w:sz w:val="48"/>
      <w:szCs w:val="48"/>
    </w:rPr>
  </w:style>
  <w:style w:type="character" w:customStyle="1" w:styleId="h1content">
    <w:name w:val="h1_content"/>
    <w:qFormat/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n--80aaacg3ajc5bedviq9r.xn--p1ai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665</Words>
  <Characters>3797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для заполнения</dc:title>
  <dc:creator>Азалия Владимировна</dc:creator>
  <cp:lastModifiedBy>Ольга</cp:lastModifiedBy>
  <cp:revision>5</cp:revision>
  <dcterms:created xsi:type="dcterms:W3CDTF">2026-08-24T08:01:00Z</dcterms:created>
  <dcterms:modified xsi:type="dcterms:W3CDTF">2026-08-24T10:05:00Z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34C40C247B2249B18B3E67343778BC5A_13</vt:lpwstr>
  </property>
</Properties>
</file>